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428D9">
      <w:pPr>
        <w:pStyle w:val="12"/>
        <w:numPr>
          <w:ilvl w:val="0"/>
          <w:numId w:val="0"/>
        </w:numPr>
        <w:jc w:val="center"/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eastAsia="zh-CN"/>
        </w:rPr>
        <w:t>南通市第三人民医院排污管道、雨水管道、化粪池等清污服务项目</w:t>
      </w:r>
    </w:p>
    <w:p w14:paraId="37E18BFE">
      <w:pPr>
        <w:pStyle w:val="12"/>
        <w:numPr>
          <w:ilvl w:val="0"/>
          <w:numId w:val="0"/>
        </w:numPr>
        <w:jc w:val="center"/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eastAsia="zh-CN"/>
        </w:rPr>
        <w:t>询价公告</w:t>
      </w:r>
    </w:p>
    <w:p w14:paraId="257443D8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 w:ascii="宋体" w:hAnsi="宋体" w:eastAsia="宋体"/>
          <w:b/>
          <w:bCs w:val="0"/>
          <w:sz w:val="24"/>
          <w:lang w:eastAsia="zh-CN"/>
        </w:rPr>
      </w:pPr>
      <w:r>
        <w:rPr>
          <w:rFonts w:hint="eastAsia" w:ascii="宋体" w:hAnsi="宋体" w:eastAsia="宋体"/>
          <w:b/>
          <w:bCs w:val="0"/>
          <w:sz w:val="24"/>
        </w:rPr>
        <w:t>一、项目</w:t>
      </w:r>
      <w:r>
        <w:rPr>
          <w:rFonts w:hint="eastAsia" w:ascii="宋体" w:hAnsi="宋体" w:eastAsia="宋体"/>
          <w:b/>
          <w:bCs w:val="0"/>
          <w:sz w:val="24"/>
          <w:lang w:eastAsia="zh-CN"/>
        </w:rPr>
        <w:t>简介</w:t>
      </w:r>
    </w:p>
    <w:p w14:paraId="42BAAC3B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项目名称：南通市第三人民医院</w:t>
      </w:r>
      <w:r>
        <w:rPr>
          <w:rFonts w:hint="eastAsia"/>
          <w:sz w:val="24"/>
          <w:szCs w:val="24"/>
          <w:lang w:eastAsia="zh-CN"/>
        </w:rPr>
        <w:t>排污管道、雨水管道、化粪池等清污服务项目。</w:t>
      </w:r>
    </w:p>
    <w:p w14:paraId="4BA6882B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服务地点：南通市第三人民医院院内。</w:t>
      </w:r>
    </w:p>
    <w:p w14:paraId="17295A52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eastAsia"/>
          <w:sz w:val="24"/>
          <w:szCs w:val="24"/>
        </w:rPr>
        <w:t>服务范围：院内污水管道、雨水管道、窨井、雨水箅子、化粪池、隔油池及相关排水设施的清污、疏通、清淤、粪渣垃圾清运处置等。</w:t>
      </w:r>
    </w:p>
    <w:p w14:paraId="572C220D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4、</w:t>
      </w:r>
      <w:r>
        <w:rPr>
          <w:rFonts w:hint="eastAsia"/>
          <w:sz w:val="24"/>
          <w:szCs w:val="24"/>
        </w:rPr>
        <w:t>服务期限：三年，合同一年一签。年度考核合格且双方同意可续签，</w:t>
      </w:r>
      <w:r>
        <w:rPr>
          <w:rFonts w:hint="eastAsia"/>
          <w:sz w:val="24"/>
          <w:szCs w:val="24"/>
          <w:lang w:eastAsia="zh-CN"/>
        </w:rPr>
        <w:t>续签不超过两次</w:t>
      </w:r>
      <w:r>
        <w:rPr>
          <w:rFonts w:hint="eastAsia"/>
          <w:sz w:val="24"/>
          <w:szCs w:val="24"/>
        </w:rPr>
        <w:t>。</w:t>
      </w:r>
    </w:p>
    <w:p w14:paraId="5C9A6580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 w:ascii="宋体" w:hAnsi="宋体" w:eastAsia="宋体"/>
          <w:b/>
          <w:bCs w:val="0"/>
          <w:sz w:val="24"/>
          <w:lang w:eastAsia="zh-CN"/>
        </w:rPr>
      </w:pPr>
      <w:r>
        <w:rPr>
          <w:rFonts w:hint="eastAsia" w:ascii="宋体" w:hAnsi="宋体"/>
          <w:b/>
          <w:bCs w:val="0"/>
          <w:sz w:val="24"/>
          <w:lang w:eastAsia="zh-CN"/>
        </w:rPr>
        <w:t>二</w:t>
      </w:r>
      <w:r>
        <w:rPr>
          <w:rFonts w:hint="eastAsia" w:ascii="宋体" w:hAnsi="宋体" w:eastAsia="宋体"/>
          <w:b/>
          <w:bCs w:val="0"/>
          <w:sz w:val="24"/>
        </w:rPr>
        <w:t>、</w:t>
      </w:r>
      <w:r>
        <w:rPr>
          <w:rFonts w:hint="eastAsia" w:ascii="宋体" w:hAnsi="宋体" w:eastAsia="宋体"/>
          <w:b/>
          <w:bCs w:val="0"/>
          <w:sz w:val="24"/>
          <w:lang w:eastAsia="zh-CN"/>
        </w:rPr>
        <w:t>项目预算</w:t>
      </w:r>
    </w:p>
    <w:p w14:paraId="15E7DB94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b w:val="0"/>
          <w:bCs w:val="0"/>
          <w:sz w:val="24"/>
        </w:rPr>
      </w:pPr>
      <w:r>
        <w:rPr>
          <w:rFonts w:hint="eastAsia" w:ascii="宋体" w:hAnsi="宋体" w:eastAsia="宋体"/>
          <w:b w:val="0"/>
          <w:bCs/>
          <w:sz w:val="24"/>
          <w:lang w:val="en-US" w:eastAsia="zh-CN"/>
        </w:rPr>
        <w:t>1、项目预算：30000</w:t>
      </w:r>
      <w:r>
        <w:rPr>
          <w:rFonts w:hint="eastAsia"/>
          <w:b w:val="0"/>
          <w:bCs/>
          <w:sz w:val="24"/>
          <w:szCs w:val="24"/>
        </w:rPr>
        <w:t>元/</w:t>
      </w:r>
      <w:r>
        <w:rPr>
          <w:rFonts w:hint="eastAsia"/>
          <w:b w:val="0"/>
          <w:bCs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b w:val="0"/>
          <w:bCs w:val="0"/>
          <w:sz w:val="24"/>
        </w:rPr>
        <w:t>报价应包含人工、机械、运输、清污、疏通、粪渣垃圾处置、安全防护、保险、税费等完成约定服务内容所需全部费用。</w:t>
      </w:r>
    </w:p>
    <w:p w14:paraId="19BCC7A8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firstLine="480" w:firstLineChars="200"/>
        <w:textAlignment w:val="auto"/>
        <w:rPr>
          <w:rFonts w:hint="eastAsia"/>
          <w:lang w:eastAsia="zh-CN"/>
        </w:rPr>
      </w:pPr>
      <w:r>
        <w:rPr>
          <w:rFonts w:hint="eastAsia"/>
          <w:b w:val="0"/>
          <w:bCs w:val="0"/>
          <w:sz w:val="24"/>
          <w:lang w:val="en-US" w:eastAsia="zh-CN"/>
        </w:rPr>
        <w:t>2、</w:t>
      </w:r>
      <w:r>
        <w:rPr>
          <w:rFonts w:hint="eastAsia"/>
          <w:b w:val="0"/>
          <w:bCs w:val="0"/>
          <w:sz w:val="24"/>
        </w:rPr>
        <w:t>建筑楼层内管道疏通费用：成交供应商不得回绝，应在一小时内到达现场，每次费用100元，按实另行结算。</w:t>
      </w:r>
    </w:p>
    <w:p w14:paraId="484C7E3F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 w:ascii="宋体" w:hAnsi="宋体" w:eastAsia="宋体"/>
          <w:b/>
          <w:bCs w:val="0"/>
          <w:sz w:val="24"/>
        </w:rPr>
      </w:pPr>
      <w:r>
        <w:rPr>
          <w:rFonts w:hint="eastAsia" w:ascii="宋体" w:hAnsi="宋体" w:eastAsia="宋体"/>
          <w:b/>
          <w:bCs w:val="0"/>
          <w:sz w:val="24"/>
          <w:lang w:eastAsia="zh-CN"/>
        </w:rPr>
        <w:t>三、投标文件组成</w:t>
      </w:r>
    </w:p>
    <w:p w14:paraId="1BCE2073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1、提供法人授权委托书原件及法人、被授权人身份证复印件（格式见附件）。</w:t>
      </w:r>
    </w:p>
    <w:p w14:paraId="25B34B9E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2、提供有效的营业执照复印件。</w:t>
      </w:r>
    </w:p>
    <w:p w14:paraId="0F498136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2023年1月1日以来</w:t>
      </w:r>
      <w:r>
        <w:rPr>
          <w:rFonts w:hint="eastAsia"/>
          <w:b w:val="0"/>
          <w:bCs w:val="0"/>
          <w:sz w:val="24"/>
          <w:szCs w:val="24"/>
          <w:highlight w:val="none"/>
        </w:rPr>
        <w:t>同类服务业绩</w:t>
      </w:r>
      <w:r>
        <w:rPr>
          <w:rFonts w:hint="eastAsia"/>
          <w:b w:val="0"/>
          <w:bCs w:val="0"/>
          <w:sz w:val="24"/>
          <w:szCs w:val="24"/>
          <w:highlight w:val="none"/>
          <w:lang w:eastAsia="zh-CN"/>
        </w:rPr>
        <w:t>，提供合同复印件。</w:t>
      </w:r>
    </w:p>
    <w:p w14:paraId="28C6320C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4、投标报价表</w:t>
      </w:r>
      <w:r>
        <w:rPr>
          <w:rFonts w:hint="eastAsia"/>
          <w:sz w:val="24"/>
          <w:szCs w:val="24"/>
          <w:lang w:val="en-US" w:eastAsia="zh-CN"/>
        </w:rPr>
        <w:t>（格式见附件）。</w:t>
      </w:r>
    </w:p>
    <w:p w14:paraId="46DF3B5A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 w:ascii="宋体" w:hAnsi="宋体" w:eastAsia="宋体"/>
          <w:b/>
          <w:bCs w:val="0"/>
          <w:sz w:val="24"/>
        </w:rPr>
      </w:pPr>
      <w:r>
        <w:rPr>
          <w:rFonts w:hint="eastAsia" w:ascii="宋体" w:hAnsi="宋体" w:eastAsia="宋体"/>
          <w:b/>
          <w:bCs w:val="0"/>
          <w:sz w:val="24"/>
          <w:lang w:eastAsia="zh-CN"/>
        </w:rPr>
        <w:t>四、</w:t>
      </w:r>
      <w:r>
        <w:rPr>
          <w:rFonts w:hint="eastAsia" w:ascii="宋体" w:hAnsi="宋体" w:eastAsia="宋体"/>
          <w:b/>
          <w:bCs w:val="0"/>
          <w:sz w:val="24"/>
        </w:rPr>
        <w:t>服务内容及要求</w:t>
      </w:r>
    </w:p>
    <w:p w14:paraId="49432C5B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1、院内污水管、雨水管每年必须全面疏通两次以上；特殊部位管道，如食堂、各病房楼前后，因饭菜沉渣、人员密集等原因，每年必须疏通四次以上。</w:t>
      </w:r>
    </w:p>
    <w:p w14:paraId="2D9D5DE2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院内窨井每年正常清淤疏通两次以上；雨水箅子淤泥每年清理两次以上。特殊部位窨井，如食堂隔油池及食堂其他用水场所至室外污水井、病房楼下如1层卫生间或水池至室外污水井，因杂物较多，每年必须清淤四次以上。</w:t>
      </w:r>
    </w:p>
    <w:p w14:paraId="3EAD2189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3、院内所有化粪池每年必须清挖粪渣杂物及垃圾一次以上，粪渣、淤泥、垃圾由成交供应商按环保要求自行清运处置，不得随意倾倒，处置费用包含在报价内。</w:t>
      </w:r>
    </w:p>
    <w:p w14:paraId="25838549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4、成交供应商必须保证采购人所有管路常年畅通。出现堵塞时随叫随到，一小时内赶赴现场进行清淤疏通，不得另行增加费用。</w:t>
      </w:r>
    </w:p>
    <w:p w14:paraId="2FA6011E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5、建筑楼层内管道疏通，成交供应商不得回绝，应在一小时内到达现场，每次费用100元。</w:t>
      </w:r>
    </w:p>
    <w:p w14:paraId="5C951082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、合同期内，所有用工人员的安全生产、人身安全责任由成交供应商自负。成交供应商应遵守有限空间作业、安全防护等规定，并为作业人员购买必要保险。因成交供应商作业造成采购人或第三方损害的，由成交供应商承担。</w:t>
      </w:r>
    </w:p>
    <w:p w14:paraId="3A9DDA26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7、采购人负责提供成交供应商用于存放施工用具的场所，具体位置由采购人指定。</w:t>
      </w:r>
    </w:p>
    <w:p w14:paraId="3ECA0F50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8、合同期间，如成交供应商不能很好地完成合同中的任务，采购人有权单方面终止合同，并不再支付相应费用。</w:t>
      </w:r>
    </w:p>
    <w:p w14:paraId="5DFCBC7E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五、工作量清单</w:t>
      </w:r>
    </w:p>
    <w:tbl>
      <w:tblPr>
        <w:tblStyle w:val="8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2616"/>
        <w:gridCol w:w="2310"/>
      </w:tblGrid>
      <w:tr w14:paraId="25CE4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01088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部分</w:t>
            </w:r>
          </w:p>
        </w:tc>
        <w:tc>
          <w:tcPr>
            <w:tcW w:w="2616" w:type="dxa"/>
            <w:vAlign w:val="center"/>
          </w:tcPr>
          <w:p w14:paraId="5781E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污水井数量</w:t>
            </w:r>
          </w:p>
        </w:tc>
        <w:tc>
          <w:tcPr>
            <w:tcW w:w="2310" w:type="dxa"/>
            <w:vAlign w:val="center"/>
          </w:tcPr>
          <w:p w14:paraId="3D697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雨水井数量（个）</w:t>
            </w:r>
          </w:p>
        </w:tc>
      </w:tr>
      <w:tr w14:paraId="7BEE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65202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1号楼南边</w:t>
            </w:r>
          </w:p>
        </w:tc>
        <w:tc>
          <w:tcPr>
            <w:tcW w:w="2616" w:type="dxa"/>
            <w:vAlign w:val="center"/>
          </w:tcPr>
          <w:p w14:paraId="18C56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8</w:t>
            </w:r>
          </w:p>
        </w:tc>
        <w:tc>
          <w:tcPr>
            <w:tcW w:w="2310" w:type="dxa"/>
            <w:vAlign w:val="center"/>
          </w:tcPr>
          <w:p w14:paraId="46390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0</w:t>
            </w:r>
          </w:p>
        </w:tc>
      </w:tr>
      <w:tr w14:paraId="24D3E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6475E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南北路</w:t>
            </w:r>
          </w:p>
        </w:tc>
        <w:tc>
          <w:tcPr>
            <w:tcW w:w="2616" w:type="dxa"/>
            <w:vAlign w:val="center"/>
          </w:tcPr>
          <w:p w14:paraId="2CA40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3</w:t>
            </w:r>
          </w:p>
        </w:tc>
        <w:tc>
          <w:tcPr>
            <w:tcW w:w="2310" w:type="dxa"/>
            <w:vAlign w:val="center"/>
          </w:tcPr>
          <w:p w14:paraId="1ED08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3</w:t>
            </w:r>
            <w:r>
              <w:rPr>
                <w:b w:val="0"/>
                <w:bCs w:val="0"/>
                <w:sz w:val="24"/>
              </w:rPr>
              <w:t>9</w:t>
            </w:r>
          </w:p>
        </w:tc>
      </w:tr>
      <w:tr w14:paraId="1DF24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06938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sz w:val="24"/>
              </w:rPr>
              <w:t>号楼北侧</w:t>
            </w:r>
          </w:p>
        </w:tc>
        <w:tc>
          <w:tcPr>
            <w:tcW w:w="2616" w:type="dxa"/>
            <w:vAlign w:val="center"/>
          </w:tcPr>
          <w:p w14:paraId="625BF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3</w:t>
            </w:r>
            <w:r>
              <w:rPr>
                <w:b w:val="0"/>
                <w:bCs w:val="0"/>
                <w:sz w:val="24"/>
              </w:rPr>
              <w:t>5</w:t>
            </w:r>
          </w:p>
        </w:tc>
        <w:tc>
          <w:tcPr>
            <w:tcW w:w="2310" w:type="dxa"/>
            <w:vAlign w:val="center"/>
          </w:tcPr>
          <w:p w14:paraId="48249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5</w:t>
            </w:r>
          </w:p>
        </w:tc>
      </w:tr>
      <w:tr w14:paraId="5960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38721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sz w:val="24"/>
              </w:rPr>
              <w:t>号楼南侧</w:t>
            </w:r>
          </w:p>
        </w:tc>
        <w:tc>
          <w:tcPr>
            <w:tcW w:w="2616" w:type="dxa"/>
            <w:vAlign w:val="center"/>
          </w:tcPr>
          <w:p w14:paraId="36967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2</w:t>
            </w:r>
            <w:r>
              <w:rPr>
                <w:b w:val="0"/>
                <w:bCs w:val="0"/>
                <w:sz w:val="24"/>
              </w:rPr>
              <w:t>0</w:t>
            </w:r>
          </w:p>
        </w:tc>
        <w:tc>
          <w:tcPr>
            <w:tcW w:w="2310" w:type="dxa"/>
            <w:vAlign w:val="center"/>
          </w:tcPr>
          <w:p w14:paraId="07997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6</w:t>
            </w:r>
          </w:p>
        </w:tc>
      </w:tr>
      <w:tr w14:paraId="7C990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55909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sz w:val="24"/>
              </w:rPr>
              <w:t>号楼西侧</w:t>
            </w:r>
          </w:p>
        </w:tc>
        <w:tc>
          <w:tcPr>
            <w:tcW w:w="2616" w:type="dxa"/>
            <w:vAlign w:val="center"/>
          </w:tcPr>
          <w:p w14:paraId="1366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</w:p>
        </w:tc>
        <w:tc>
          <w:tcPr>
            <w:tcW w:w="2310" w:type="dxa"/>
            <w:vAlign w:val="center"/>
          </w:tcPr>
          <w:p w14:paraId="545C0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5</w:t>
            </w:r>
          </w:p>
        </w:tc>
      </w:tr>
      <w:tr w14:paraId="6AADD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13220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5号楼北侧</w:t>
            </w:r>
          </w:p>
        </w:tc>
        <w:tc>
          <w:tcPr>
            <w:tcW w:w="2616" w:type="dxa"/>
            <w:vAlign w:val="center"/>
          </w:tcPr>
          <w:p w14:paraId="6EAC1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0</w:t>
            </w:r>
          </w:p>
        </w:tc>
        <w:tc>
          <w:tcPr>
            <w:tcW w:w="2310" w:type="dxa"/>
            <w:vAlign w:val="center"/>
          </w:tcPr>
          <w:p w14:paraId="2105F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2</w:t>
            </w:r>
            <w:r>
              <w:rPr>
                <w:b w:val="0"/>
                <w:bCs w:val="0"/>
                <w:sz w:val="24"/>
              </w:rPr>
              <w:t>1</w:t>
            </w:r>
          </w:p>
        </w:tc>
      </w:tr>
      <w:tr w14:paraId="193A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698E3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5号楼南侧</w:t>
            </w:r>
          </w:p>
        </w:tc>
        <w:tc>
          <w:tcPr>
            <w:tcW w:w="2616" w:type="dxa"/>
            <w:vAlign w:val="center"/>
          </w:tcPr>
          <w:p w14:paraId="7087B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8</w:t>
            </w:r>
          </w:p>
        </w:tc>
        <w:tc>
          <w:tcPr>
            <w:tcW w:w="2310" w:type="dxa"/>
            <w:vAlign w:val="center"/>
          </w:tcPr>
          <w:p w14:paraId="3A349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2</w:t>
            </w:r>
            <w:r>
              <w:rPr>
                <w:b w:val="0"/>
                <w:bCs w:val="0"/>
                <w:sz w:val="24"/>
              </w:rPr>
              <w:t>1</w:t>
            </w:r>
          </w:p>
        </w:tc>
      </w:tr>
      <w:tr w14:paraId="097FC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160C3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5号楼西侧</w:t>
            </w:r>
          </w:p>
        </w:tc>
        <w:tc>
          <w:tcPr>
            <w:tcW w:w="2616" w:type="dxa"/>
            <w:vAlign w:val="center"/>
          </w:tcPr>
          <w:p w14:paraId="2CA82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5</w:t>
            </w:r>
          </w:p>
        </w:tc>
        <w:tc>
          <w:tcPr>
            <w:tcW w:w="2310" w:type="dxa"/>
            <w:vAlign w:val="center"/>
          </w:tcPr>
          <w:p w14:paraId="62D82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8</w:t>
            </w:r>
          </w:p>
        </w:tc>
      </w:tr>
      <w:tr w14:paraId="1F978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69E17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6号楼北侧</w:t>
            </w:r>
          </w:p>
        </w:tc>
        <w:tc>
          <w:tcPr>
            <w:tcW w:w="2616" w:type="dxa"/>
            <w:vAlign w:val="center"/>
          </w:tcPr>
          <w:p w14:paraId="6DA8E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5</w:t>
            </w:r>
          </w:p>
        </w:tc>
        <w:tc>
          <w:tcPr>
            <w:tcW w:w="2310" w:type="dxa"/>
            <w:vAlign w:val="center"/>
          </w:tcPr>
          <w:p w14:paraId="6761A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1</w:t>
            </w:r>
          </w:p>
        </w:tc>
      </w:tr>
      <w:tr w14:paraId="24861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4CC2A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6号楼西侧</w:t>
            </w:r>
          </w:p>
        </w:tc>
        <w:tc>
          <w:tcPr>
            <w:tcW w:w="2616" w:type="dxa"/>
            <w:vAlign w:val="center"/>
          </w:tcPr>
          <w:p w14:paraId="5F2B7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1</w:t>
            </w:r>
          </w:p>
        </w:tc>
        <w:tc>
          <w:tcPr>
            <w:tcW w:w="2310" w:type="dxa"/>
            <w:vAlign w:val="center"/>
          </w:tcPr>
          <w:p w14:paraId="243B7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7</w:t>
            </w:r>
          </w:p>
        </w:tc>
      </w:tr>
      <w:tr w14:paraId="0C11A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06506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6号楼南侧</w:t>
            </w:r>
          </w:p>
        </w:tc>
        <w:tc>
          <w:tcPr>
            <w:tcW w:w="2616" w:type="dxa"/>
            <w:vAlign w:val="center"/>
          </w:tcPr>
          <w:p w14:paraId="51A41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4</w:t>
            </w:r>
          </w:p>
        </w:tc>
        <w:tc>
          <w:tcPr>
            <w:tcW w:w="2310" w:type="dxa"/>
            <w:vAlign w:val="center"/>
          </w:tcPr>
          <w:p w14:paraId="0110B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7</w:t>
            </w:r>
          </w:p>
        </w:tc>
      </w:tr>
      <w:tr w14:paraId="0A4B3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26ECA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7号楼南侧</w:t>
            </w:r>
          </w:p>
        </w:tc>
        <w:tc>
          <w:tcPr>
            <w:tcW w:w="2616" w:type="dxa"/>
            <w:vAlign w:val="center"/>
          </w:tcPr>
          <w:p w14:paraId="2C7D9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0</w:t>
            </w:r>
          </w:p>
        </w:tc>
        <w:tc>
          <w:tcPr>
            <w:tcW w:w="2310" w:type="dxa"/>
            <w:vAlign w:val="center"/>
          </w:tcPr>
          <w:p w14:paraId="226EE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6</w:t>
            </w:r>
          </w:p>
        </w:tc>
      </w:tr>
      <w:tr w14:paraId="4429C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5B6CA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8号楼北侧</w:t>
            </w:r>
          </w:p>
        </w:tc>
        <w:tc>
          <w:tcPr>
            <w:tcW w:w="2616" w:type="dxa"/>
            <w:vAlign w:val="center"/>
          </w:tcPr>
          <w:p w14:paraId="097F0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9</w:t>
            </w:r>
          </w:p>
        </w:tc>
        <w:tc>
          <w:tcPr>
            <w:tcW w:w="2310" w:type="dxa"/>
            <w:vAlign w:val="center"/>
          </w:tcPr>
          <w:p w14:paraId="18851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0</w:t>
            </w:r>
          </w:p>
        </w:tc>
      </w:tr>
      <w:tr w14:paraId="7BEC1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13B7B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8号楼南侧</w:t>
            </w:r>
          </w:p>
        </w:tc>
        <w:tc>
          <w:tcPr>
            <w:tcW w:w="2616" w:type="dxa"/>
            <w:vAlign w:val="center"/>
          </w:tcPr>
          <w:p w14:paraId="5FA7C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5</w:t>
            </w:r>
          </w:p>
        </w:tc>
        <w:tc>
          <w:tcPr>
            <w:tcW w:w="2310" w:type="dxa"/>
            <w:vAlign w:val="center"/>
          </w:tcPr>
          <w:p w14:paraId="7B750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8</w:t>
            </w:r>
          </w:p>
        </w:tc>
      </w:tr>
      <w:tr w14:paraId="2780F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3EDC1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9号楼西北侧</w:t>
            </w:r>
          </w:p>
        </w:tc>
        <w:tc>
          <w:tcPr>
            <w:tcW w:w="2616" w:type="dxa"/>
            <w:vAlign w:val="center"/>
          </w:tcPr>
          <w:p w14:paraId="40215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7</w:t>
            </w:r>
          </w:p>
        </w:tc>
        <w:tc>
          <w:tcPr>
            <w:tcW w:w="2310" w:type="dxa"/>
            <w:vAlign w:val="center"/>
          </w:tcPr>
          <w:p w14:paraId="3C42A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0</w:t>
            </w:r>
          </w:p>
        </w:tc>
      </w:tr>
      <w:tr w14:paraId="27917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566F7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1</w:t>
            </w:r>
            <w:r>
              <w:rPr>
                <w:rFonts w:hint="eastAsia"/>
                <w:b w:val="0"/>
                <w:bCs w:val="0"/>
                <w:sz w:val="24"/>
              </w:rPr>
              <w:t>号楼东侧</w:t>
            </w:r>
          </w:p>
        </w:tc>
        <w:tc>
          <w:tcPr>
            <w:tcW w:w="2616" w:type="dxa"/>
            <w:vAlign w:val="center"/>
          </w:tcPr>
          <w:p w14:paraId="406C7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6</w:t>
            </w:r>
          </w:p>
        </w:tc>
        <w:tc>
          <w:tcPr>
            <w:tcW w:w="2310" w:type="dxa"/>
            <w:vAlign w:val="center"/>
          </w:tcPr>
          <w:p w14:paraId="15C20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1</w:t>
            </w:r>
          </w:p>
        </w:tc>
      </w:tr>
      <w:tr w14:paraId="6A83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03764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污水站西侧</w:t>
            </w:r>
          </w:p>
        </w:tc>
        <w:tc>
          <w:tcPr>
            <w:tcW w:w="2616" w:type="dxa"/>
            <w:vAlign w:val="center"/>
          </w:tcPr>
          <w:p w14:paraId="277AD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2</w:t>
            </w:r>
          </w:p>
        </w:tc>
        <w:tc>
          <w:tcPr>
            <w:tcW w:w="2310" w:type="dxa"/>
            <w:vAlign w:val="center"/>
          </w:tcPr>
          <w:p w14:paraId="7E65C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0</w:t>
            </w:r>
          </w:p>
        </w:tc>
      </w:tr>
      <w:tr w14:paraId="2F280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69B4C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2#</w:t>
            </w:r>
            <w:r>
              <w:rPr>
                <w:rFonts w:hint="eastAsia"/>
                <w:b w:val="0"/>
                <w:bCs w:val="0"/>
                <w:sz w:val="24"/>
              </w:rPr>
              <w:t>综合楼南侧</w:t>
            </w:r>
          </w:p>
        </w:tc>
        <w:tc>
          <w:tcPr>
            <w:tcW w:w="2616" w:type="dxa"/>
            <w:vAlign w:val="center"/>
          </w:tcPr>
          <w:p w14:paraId="7A52A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6</w:t>
            </w:r>
          </w:p>
        </w:tc>
        <w:tc>
          <w:tcPr>
            <w:tcW w:w="2310" w:type="dxa"/>
            <w:vAlign w:val="center"/>
          </w:tcPr>
          <w:p w14:paraId="5B62B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7</w:t>
            </w:r>
          </w:p>
        </w:tc>
      </w:tr>
      <w:tr w14:paraId="286BC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42610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2#</w:t>
            </w:r>
            <w:r>
              <w:rPr>
                <w:rFonts w:hint="eastAsia"/>
                <w:b w:val="0"/>
                <w:bCs w:val="0"/>
                <w:sz w:val="24"/>
              </w:rPr>
              <w:t>综合楼北侧</w:t>
            </w:r>
          </w:p>
        </w:tc>
        <w:tc>
          <w:tcPr>
            <w:tcW w:w="2616" w:type="dxa"/>
            <w:vAlign w:val="center"/>
          </w:tcPr>
          <w:p w14:paraId="58FC6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5</w:t>
            </w:r>
          </w:p>
        </w:tc>
        <w:tc>
          <w:tcPr>
            <w:tcW w:w="2310" w:type="dxa"/>
            <w:vAlign w:val="center"/>
          </w:tcPr>
          <w:p w14:paraId="1CE32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5</w:t>
            </w:r>
          </w:p>
        </w:tc>
      </w:tr>
      <w:tr w14:paraId="1E1D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11749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2#</w:t>
            </w:r>
            <w:r>
              <w:rPr>
                <w:rFonts w:hint="eastAsia"/>
                <w:b w:val="0"/>
                <w:bCs w:val="0"/>
                <w:sz w:val="24"/>
              </w:rPr>
              <w:t>综合楼西侧</w:t>
            </w:r>
          </w:p>
        </w:tc>
        <w:tc>
          <w:tcPr>
            <w:tcW w:w="2616" w:type="dxa"/>
            <w:vAlign w:val="center"/>
          </w:tcPr>
          <w:p w14:paraId="12520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8</w:t>
            </w:r>
          </w:p>
        </w:tc>
        <w:tc>
          <w:tcPr>
            <w:tcW w:w="2310" w:type="dxa"/>
            <w:vAlign w:val="center"/>
          </w:tcPr>
          <w:p w14:paraId="41786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8</w:t>
            </w:r>
          </w:p>
        </w:tc>
      </w:tr>
      <w:tr w14:paraId="5BA0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46854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非机动车库</w:t>
            </w:r>
          </w:p>
        </w:tc>
        <w:tc>
          <w:tcPr>
            <w:tcW w:w="2616" w:type="dxa"/>
            <w:vAlign w:val="center"/>
          </w:tcPr>
          <w:p w14:paraId="0BAFF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0</w:t>
            </w:r>
          </w:p>
        </w:tc>
        <w:tc>
          <w:tcPr>
            <w:tcW w:w="2310" w:type="dxa"/>
            <w:vAlign w:val="center"/>
          </w:tcPr>
          <w:p w14:paraId="6539C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9</w:t>
            </w:r>
          </w:p>
        </w:tc>
      </w:tr>
      <w:tr w14:paraId="6C19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585A3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停车场</w:t>
            </w:r>
          </w:p>
        </w:tc>
        <w:tc>
          <w:tcPr>
            <w:tcW w:w="2616" w:type="dxa"/>
            <w:vAlign w:val="center"/>
          </w:tcPr>
          <w:p w14:paraId="7AC2A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0</w:t>
            </w:r>
          </w:p>
        </w:tc>
        <w:tc>
          <w:tcPr>
            <w:tcW w:w="2310" w:type="dxa"/>
            <w:vAlign w:val="center"/>
          </w:tcPr>
          <w:p w14:paraId="4F6D1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5</w:t>
            </w:r>
            <w:r>
              <w:rPr>
                <w:b w:val="0"/>
                <w:bCs w:val="0"/>
                <w:sz w:val="24"/>
              </w:rPr>
              <w:t>8</w:t>
            </w:r>
          </w:p>
        </w:tc>
      </w:tr>
      <w:tr w14:paraId="5D3B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6A06E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宿舍楼</w:t>
            </w:r>
          </w:p>
        </w:tc>
        <w:tc>
          <w:tcPr>
            <w:tcW w:w="2616" w:type="dxa"/>
            <w:vAlign w:val="center"/>
          </w:tcPr>
          <w:p w14:paraId="47692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</w:t>
            </w:r>
            <w:r>
              <w:rPr>
                <w:b w:val="0"/>
                <w:bCs w:val="0"/>
                <w:sz w:val="24"/>
              </w:rPr>
              <w:t>2</w:t>
            </w:r>
          </w:p>
        </w:tc>
        <w:tc>
          <w:tcPr>
            <w:tcW w:w="2310" w:type="dxa"/>
            <w:vAlign w:val="center"/>
          </w:tcPr>
          <w:p w14:paraId="4189E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2</w:t>
            </w:r>
            <w:r>
              <w:rPr>
                <w:b w:val="0"/>
                <w:bCs w:val="0"/>
                <w:sz w:val="24"/>
              </w:rPr>
              <w:t>0</w:t>
            </w:r>
          </w:p>
        </w:tc>
      </w:tr>
      <w:tr w14:paraId="5110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969" w:type="dxa"/>
            <w:vAlign w:val="center"/>
          </w:tcPr>
          <w:p w14:paraId="151CF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合计</w:t>
            </w:r>
          </w:p>
        </w:tc>
        <w:tc>
          <w:tcPr>
            <w:tcW w:w="2616" w:type="dxa"/>
            <w:vAlign w:val="center"/>
          </w:tcPr>
          <w:p w14:paraId="51EA6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230</w:t>
            </w:r>
          </w:p>
        </w:tc>
        <w:tc>
          <w:tcPr>
            <w:tcW w:w="2310" w:type="dxa"/>
            <w:vAlign w:val="center"/>
          </w:tcPr>
          <w:p w14:paraId="4CD74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322</w:t>
            </w:r>
          </w:p>
        </w:tc>
      </w:tr>
    </w:tbl>
    <w:p w14:paraId="047B1C33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六、服务响应要求</w:t>
      </w:r>
    </w:p>
    <w:p w14:paraId="007A94D1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1、成交供应商应保持通讯畅通，接到采购人堵塞、满溢等通知后，一小时内到达现场处理。</w:t>
      </w:r>
    </w:p>
    <w:p w14:paraId="317E168A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2、日常计划性清污、疏通应提前与采购人后勤管理部门沟通，避免影响医疗秩序。</w:t>
      </w:r>
    </w:p>
    <w:p w14:paraId="4113767D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3、作业过程中应设置安全警示标志，做好围挡、防滑、防臭、防污染措施，作业完成后及时清理现场。</w:t>
      </w:r>
    </w:p>
    <w:p w14:paraId="42E62FA8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4、清污、疏通、化粪池清挖等应做好记录，必要时留存影像资料，作为验收依据。</w:t>
      </w:r>
    </w:p>
    <w:p w14:paraId="5B4D0775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七、技术资料与保密</w:t>
      </w:r>
    </w:p>
    <w:p w14:paraId="42582F97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1、采购人应向成交供应商提供服务成果所必需的有关数据、资料等。</w:t>
      </w:r>
    </w:p>
    <w:p w14:paraId="642F1964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2、未经采购人事先书面同意，成交供应商不得将采购人提供的合同、图纸、资料、计划等提供给与履行本合同无关的任何其他人。</w:t>
      </w:r>
    </w:p>
    <w:p w14:paraId="566A0C2D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3、即使向履行本合同有关的人员提供，也应注意保密并限于履行合同的必须范围。</w:t>
      </w:r>
    </w:p>
    <w:p w14:paraId="7E1380EB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八、验收与考核</w:t>
      </w:r>
    </w:p>
    <w:p w14:paraId="4A835FF7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1、每次清污、疏通、清淤完成后，由采购人指定部门或人员签字确认。</w:t>
      </w:r>
    </w:p>
    <w:p w14:paraId="79C4C13B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2、年度合同期满前，采购人组织年度验收。验收内容包括：服务频次、疏通效果、响应时间、现场恢复、粪渣垃圾处置情况、安全文明作业情况等。</w:t>
      </w:r>
    </w:p>
    <w:p w14:paraId="24F78562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3、如出现不兑现服务承诺、未按频次完成、响应超时、验收不合格等情况，采购人有权扣除履约保证金，并视情况终止合同。</w:t>
      </w:r>
    </w:p>
    <w:p w14:paraId="0A33593F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4、因成交供应商原因造成管道堵塞、污水外溢、环境污染或医疗秩序受影响等，成交供应商应承担相应责任。</w:t>
      </w:r>
    </w:p>
    <w:p w14:paraId="1539C174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 w:ascii="宋体" w:hAnsi="宋体" w:eastAsia="宋体"/>
          <w:b/>
          <w:bCs w:val="0"/>
          <w:sz w:val="24"/>
          <w:lang w:eastAsia="zh-CN"/>
        </w:rPr>
      </w:pPr>
      <w:r>
        <w:rPr>
          <w:rFonts w:hint="eastAsia" w:ascii="宋体" w:hAnsi="宋体"/>
          <w:b/>
          <w:bCs w:val="0"/>
          <w:sz w:val="24"/>
          <w:lang w:eastAsia="zh-CN"/>
        </w:rPr>
        <w:t>九</w:t>
      </w:r>
      <w:r>
        <w:rPr>
          <w:rFonts w:hint="eastAsia" w:ascii="宋体" w:hAnsi="宋体" w:eastAsia="宋体"/>
          <w:b/>
          <w:bCs w:val="0"/>
          <w:sz w:val="24"/>
          <w:lang w:eastAsia="zh-CN"/>
        </w:rPr>
        <w:t>、</w:t>
      </w:r>
      <w:r>
        <w:rPr>
          <w:rFonts w:hint="eastAsia" w:ascii="宋体" w:hAnsi="宋体"/>
          <w:b/>
          <w:bCs w:val="0"/>
          <w:sz w:val="24"/>
          <w:lang w:eastAsia="zh-CN"/>
        </w:rPr>
        <w:t>招</w:t>
      </w:r>
      <w:r>
        <w:rPr>
          <w:rFonts w:hint="eastAsia" w:ascii="宋体" w:hAnsi="宋体" w:eastAsia="宋体"/>
          <w:b/>
          <w:bCs w:val="0"/>
          <w:sz w:val="24"/>
          <w:lang w:eastAsia="zh-CN"/>
        </w:rPr>
        <w:t>标方式</w:t>
      </w:r>
    </w:p>
    <w:p w14:paraId="4C051131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 w:ascii="宋体" w:hAnsi="宋体" w:eastAsia="宋体"/>
          <w:bCs/>
          <w:sz w:val="24"/>
          <w:lang w:val="en-US" w:eastAsia="zh-CN"/>
        </w:rPr>
        <w:t>1、</w:t>
      </w:r>
      <w:r>
        <w:rPr>
          <w:rFonts w:hint="eastAsia" w:ascii="Times New Roman" w:hAnsi="Times New Roman" w:eastAsia="宋体" w:cs="宋体"/>
          <w:sz w:val="24"/>
          <w:szCs w:val="24"/>
          <w:highlight w:val="none"/>
        </w:rPr>
        <w:t>本项目采用</w:t>
      </w:r>
      <w:r>
        <w:rPr>
          <w:rFonts w:hint="eastAsia" w:ascii="Times New Roman" w:hAnsi="Times New Roman" w:eastAsia="宋体" w:cs="宋体"/>
          <w:b/>
          <w:bCs/>
          <w:sz w:val="24"/>
          <w:szCs w:val="24"/>
          <w:highlight w:val="none"/>
          <w:u w:val="single"/>
        </w:rPr>
        <w:t xml:space="preserve"> 最</w:t>
      </w:r>
      <w:r>
        <w:rPr>
          <w:rFonts w:hint="eastAsia" w:ascii="Times New Roman" w:hAnsi="Times New Roman" w:eastAsia="宋体" w:cs="宋体"/>
          <w:b/>
          <w:bCs/>
          <w:sz w:val="24"/>
          <w:szCs w:val="24"/>
          <w:highlight w:val="none"/>
          <w:u w:val="single"/>
          <w:lang w:eastAsia="zh-CN"/>
        </w:rPr>
        <w:t>低</w:t>
      </w:r>
      <w:r>
        <w:rPr>
          <w:rFonts w:hint="eastAsia" w:ascii="Times New Roman" w:hAnsi="Times New Roman" w:eastAsia="宋体" w:cs="宋体"/>
          <w:b/>
          <w:bCs/>
          <w:sz w:val="24"/>
          <w:szCs w:val="24"/>
          <w:highlight w:val="none"/>
          <w:u w:val="single"/>
        </w:rPr>
        <w:t>投标价法</w:t>
      </w:r>
      <w:r>
        <w:rPr>
          <w:rFonts w:hint="eastAsia" w:cs="宋体"/>
          <w:b/>
          <w:bCs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sz w:val="24"/>
          <w:szCs w:val="24"/>
          <w:highlight w:val="none"/>
        </w:rPr>
        <w:t>，</w:t>
      </w:r>
      <w:r>
        <w:rPr>
          <w:rFonts w:hint="eastAsia" w:ascii="宋体" w:hAnsi="宋体" w:eastAsia="宋体"/>
          <w:bCs/>
          <w:sz w:val="24"/>
        </w:rPr>
        <w:t>在有</w:t>
      </w:r>
      <w:r>
        <w:rPr>
          <w:rFonts w:hint="eastAsia"/>
          <w:sz w:val="24"/>
          <w:szCs w:val="24"/>
          <w:lang w:eastAsia="zh-CN"/>
        </w:rPr>
        <w:t>效标中，投标综合报价最低的投标者为中标人。</w:t>
      </w:r>
    </w:p>
    <w:p w14:paraId="00D8AC84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  <w:lang w:eastAsia="zh-CN"/>
        </w:rPr>
        <w:t>若出现最低报价相同的情况，由最低报价相同者在最低投标报价以上进行再次报价，最低价报</w:t>
      </w:r>
      <w:r>
        <w:rPr>
          <w:rFonts w:hint="eastAsia"/>
          <w:b w:val="0"/>
          <w:bCs w:val="0"/>
          <w:sz w:val="24"/>
          <w:szCs w:val="24"/>
          <w:lang w:eastAsia="zh-CN"/>
        </w:rPr>
        <w:t>价者为中标人。</w:t>
      </w:r>
    </w:p>
    <w:p w14:paraId="65135865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 w:ascii="宋体" w:hAnsi="宋体" w:eastAsia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3、</w:t>
      </w:r>
      <w:r>
        <w:rPr>
          <w:rFonts w:hint="eastAsia" w:ascii="宋体" w:hAnsi="宋体"/>
          <w:b w:val="0"/>
          <w:bCs w:val="0"/>
          <w:sz w:val="24"/>
          <w:lang w:val="en-US" w:eastAsia="zh-CN"/>
        </w:rPr>
        <w:t>投标</w:t>
      </w: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价不得高于最高限价。</w:t>
      </w:r>
    </w:p>
    <w:p w14:paraId="446E4979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aps w:val="0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/>
          <w:caps w:val="0"/>
          <w:kern w:val="2"/>
          <w:sz w:val="24"/>
          <w:szCs w:val="22"/>
          <w:lang w:val="en-US" w:eastAsia="zh-CN" w:bidi="ar-SA"/>
        </w:rPr>
        <w:t>4、本项目不接受联合体投标。</w:t>
      </w:r>
    </w:p>
    <w:p w14:paraId="4AF37F64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 w:ascii="宋体" w:hAnsi="宋体" w:eastAsia="宋体" w:cs="Times New Roman"/>
          <w:b/>
          <w:bCs w:val="0"/>
          <w:caps w:val="0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Times New Roman"/>
          <w:b/>
          <w:bCs w:val="0"/>
          <w:caps w:val="0"/>
          <w:kern w:val="2"/>
          <w:sz w:val="24"/>
          <w:szCs w:val="22"/>
          <w:lang w:val="en-US" w:eastAsia="zh-CN" w:bidi="ar-SA"/>
        </w:rPr>
        <w:t>六</w:t>
      </w:r>
      <w:r>
        <w:rPr>
          <w:rFonts w:hint="eastAsia" w:ascii="宋体" w:hAnsi="宋体" w:eastAsia="宋体" w:cs="Times New Roman"/>
          <w:b/>
          <w:bCs w:val="0"/>
          <w:caps w:val="0"/>
          <w:kern w:val="2"/>
          <w:sz w:val="24"/>
          <w:szCs w:val="22"/>
          <w:lang w:val="en-US" w:eastAsia="zh-CN" w:bidi="ar-SA"/>
        </w:rPr>
        <w:t>、报名时间和方式</w:t>
      </w:r>
    </w:p>
    <w:p w14:paraId="569EFA31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ascii="宋体" w:hAnsi="宋体" w:eastAsia="宋体"/>
          <w:bCs/>
          <w:sz w:val="24"/>
          <w:highlight w:val="none"/>
        </w:rPr>
      </w:pPr>
      <w:r>
        <w:rPr>
          <w:rFonts w:hint="eastAsia" w:ascii="宋体" w:hAnsi="宋体" w:eastAsia="宋体"/>
          <w:bCs/>
          <w:sz w:val="24"/>
        </w:rPr>
        <w:t>1</w:t>
      </w:r>
      <w:r>
        <w:rPr>
          <w:rFonts w:hint="eastAsia" w:ascii="宋体" w:hAnsi="宋体" w:eastAsia="宋体"/>
          <w:bCs/>
          <w:sz w:val="24"/>
          <w:lang w:eastAsia="zh-CN"/>
        </w:rPr>
        <w:t>、</w:t>
      </w:r>
      <w:r>
        <w:rPr>
          <w:rFonts w:hint="eastAsia" w:ascii="宋体" w:hAnsi="宋体" w:eastAsia="宋体"/>
          <w:bCs/>
          <w:sz w:val="24"/>
        </w:rPr>
        <w:t>报名时间：</w:t>
      </w:r>
      <w:r>
        <w:rPr>
          <w:rFonts w:hint="eastAsia" w:ascii="宋体" w:hAnsi="宋体"/>
          <w:bCs/>
          <w:sz w:val="24"/>
          <w:lang w:val="en-US" w:eastAsia="zh-CN"/>
        </w:rPr>
        <w:t>公告发布之日起</w:t>
      </w:r>
      <w:r>
        <w:rPr>
          <w:rFonts w:hint="eastAsia" w:ascii="宋体" w:hAnsi="宋体" w:eastAsia="宋体"/>
          <w:bCs/>
          <w:sz w:val="24"/>
        </w:rPr>
        <w:t>至</w:t>
      </w:r>
      <w:r>
        <w:rPr>
          <w:rFonts w:hint="eastAsia" w:ascii="宋体" w:hAnsi="宋体" w:eastAsia="宋体"/>
          <w:bCs/>
          <w:sz w:val="24"/>
          <w:lang w:val="en-US" w:eastAsia="zh-CN"/>
        </w:rPr>
        <w:t>2026年11月2</w:t>
      </w:r>
      <w:r>
        <w:rPr>
          <w:rFonts w:hint="eastAsia" w:ascii="宋体" w:hAnsi="宋体" w:eastAsia="宋体"/>
          <w:bCs/>
          <w:sz w:val="24"/>
          <w:highlight w:val="none"/>
        </w:rPr>
        <w:t>日</w:t>
      </w:r>
      <w:r>
        <w:rPr>
          <w:rFonts w:hint="eastAsia" w:ascii="宋体" w:hAnsi="宋体"/>
          <w:bCs/>
          <w:sz w:val="24"/>
          <w:highlight w:val="none"/>
          <w:lang w:val="en-US" w:eastAsia="zh-CN"/>
        </w:rPr>
        <w:t>11:30</w:t>
      </w:r>
      <w:r>
        <w:rPr>
          <w:rFonts w:hint="eastAsia" w:ascii="宋体" w:hAnsi="宋体" w:eastAsia="宋体"/>
          <w:bCs/>
          <w:sz w:val="24"/>
          <w:highlight w:val="none"/>
        </w:rPr>
        <w:t>（每天上午</w:t>
      </w:r>
      <w:r>
        <w:rPr>
          <w:rFonts w:hint="eastAsia" w:ascii="宋体" w:hAnsi="宋体"/>
          <w:bCs/>
          <w:sz w:val="24"/>
          <w:highlight w:val="none"/>
          <w:lang w:val="en-US" w:eastAsia="zh-CN"/>
        </w:rPr>
        <w:t>7</w:t>
      </w:r>
      <w:r>
        <w:rPr>
          <w:rFonts w:hint="eastAsia" w:ascii="宋体" w:hAnsi="宋体" w:eastAsia="宋体"/>
          <w:bCs/>
          <w:sz w:val="24"/>
          <w:highlight w:val="none"/>
        </w:rPr>
        <w:t>：</w:t>
      </w:r>
      <w:r>
        <w:rPr>
          <w:rFonts w:hint="eastAsia" w:ascii="宋体" w:hAnsi="宋体"/>
          <w:bCs/>
          <w:sz w:val="24"/>
          <w:highlight w:val="none"/>
          <w:lang w:val="en-US" w:eastAsia="zh-CN"/>
        </w:rPr>
        <w:t>45</w:t>
      </w:r>
      <w:r>
        <w:rPr>
          <w:rFonts w:hint="eastAsia" w:ascii="宋体" w:hAnsi="宋体" w:eastAsia="宋体"/>
          <w:bCs/>
          <w:sz w:val="24"/>
          <w:highlight w:val="none"/>
        </w:rPr>
        <w:t>-11:</w:t>
      </w:r>
      <w:r>
        <w:rPr>
          <w:rFonts w:hint="eastAsia" w:ascii="宋体" w:hAnsi="宋体" w:eastAsia="宋体"/>
          <w:bCs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/>
          <w:bCs/>
          <w:sz w:val="24"/>
          <w:highlight w:val="none"/>
        </w:rPr>
        <w:t>0，下午14:00-17:00，节假日除外）</w:t>
      </w:r>
    </w:p>
    <w:p w14:paraId="624E0D02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textAlignment w:val="auto"/>
        <w:rPr>
          <w:rFonts w:hint="eastAsia"/>
          <w:highlight w:val="none"/>
          <w:lang w:eastAsia="zh-CN"/>
        </w:rPr>
      </w:pPr>
      <w:r>
        <w:rPr>
          <w:rFonts w:hint="eastAsia" w:ascii="宋体" w:hAnsi="宋体" w:eastAsia="宋体"/>
          <w:bCs/>
          <w:sz w:val="24"/>
          <w:highlight w:val="none"/>
        </w:rPr>
        <w:t>2</w:t>
      </w:r>
      <w:r>
        <w:rPr>
          <w:rFonts w:hint="eastAsia" w:ascii="宋体" w:hAnsi="宋体" w:eastAsia="宋体"/>
          <w:bCs/>
          <w:sz w:val="24"/>
          <w:highlight w:val="none"/>
          <w:lang w:eastAsia="zh-CN"/>
        </w:rPr>
        <w:t>、</w:t>
      </w:r>
      <w:r>
        <w:rPr>
          <w:rFonts w:hint="eastAsia" w:ascii="宋体" w:hAnsi="宋体"/>
          <w:bCs/>
          <w:sz w:val="24"/>
          <w:highlight w:val="none"/>
          <w:lang w:val="en-US" w:eastAsia="zh-CN"/>
        </w:rPr>
        <w:t>报名方式：将投标公司名称、地址、联系人、联系电话等报名信息发送至邮箱2462748269@qq.com。</w:t>
      </w:r>
    </w:p>
    <w:p w14:paraId="07A41CDC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/>
          <w:sz w:val="24"/>
          <w:szCs w:val="24"/>
          <w:highlight w:val="none"/>
          <w:lang w:eastAsia="zh-CN"/>
        </w:rPr>
        <w:t>七、</w:t>
      </w:r>
      <w:r>
        <w:rPr>
          <w:rFonts w:hint="eastAsia" w:ascii="宋体" w:hAnsi="宋体" w:cs="宋体"/>
          <w:b/>
          <w:sz w:val="24"/>
          <w:szCs w:val="24"/>
          <w:highlight w:val="none"/>
        </w:rPr>
        <w:t>响应文件</w:t>
      </w:r>
      <w:r>
        <w:rPr>
          <w:rFonts w:hint="eastAsia" w:ascii="宋体" w:hAnsi="宋体" w:cs="宋体"/>
          <w:b/>
          <w:sz w:val="24"/>
          <w:szCs w:val="24"/>
          <w:highlight w:val="none"/>
          <w:lang w:eastAsia="zh-CN"/>
        </w:rPr>
        <w:t>提交</w:t>
      </w:r>
    </w:p>
    <w:p w14:paraId="20D3A1BF">
      <w:pPr>
        <w:spacing w:line="360" w:lineRule="auto"/>
        <w:ind w:firstLine="480" w:firstLineChars="200"/>
        <w:textAlignment w:val="baseline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响应文件接收截止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及开标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时间：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2026年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: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（北京时间），其后所收到的响应文件恕不接受。</w:t>
      </w:r>
    </w:p>
    <w:p w14:paraId="4EF89E3F">
      <w:pPr>
        <w:pStyle w:val="12"/>
        <w:ind w:firstLine="480" w:firstLineChars="200"/>
        <w:rPr>
          <w:rFonts w:hint="eastAsia" w:ascii="宋体" w:hAnsi="宋体" w:eastAsia="宋体"/>
          <w:bCs/>
          <w:sz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Times New Roman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响应文件接收地点：</w:t>
      </w:r>
      <w:r>
        <w:rPr>
          <w:rFonts w:hint="eastAsia" w:ascii="宋体" w:hAnsi="宋体" w:eastAsia="宋体"/>
          <w:bCs/>
          <w:sz w:val="24"/>
          <w:highlight w:val="none"/>
        </w:rPr>
        <w:t>南通市第三人民医院</w:t>
      </w:r>
      <w:r>
        <w:rPr>
          <w:rFonts w:hint="eastAsia" w:ascii="宋体" w:hAnsi="宋体" w:eastAsia="宋体"/>
          <w:bCs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bCs/>
          <w:sz w:val="24"/>
          <w:highlight w:val="none"/>
        </w:rPr>
        <w:t>号楼</w:t>
      </w:r>
      <w:r>
        <w:rPr>
          <w:rFonts w:hint="eastAsia" w:ascii="宋体" w:hAnsi="宋体" w:eastAsia="宋体"/>
          <w:bCs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bCs/>
          <w:sz w:val="24"/>
          <w:highlight w:val="none"/>
        </w:rPr>
        <w:t>楼会议室。</w:t>
      </w:r>
    </w:p>
    <w:p w14:paraId="585C2A38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/>
          <w:sz w:val="24"/>
          <w:szCs w:val="24"/>
          <w:highlight w:val="none"/>
          <w:lang w:eastAsia="zh-CN"/>
        </w:rPr>
        <w:t>八</w:t>
      </w:r>
      <w:r>
        <w:rPr>
          <w:rFonts w:hint="eastAsia" w:ascii="宋体" w:hAnsi="宋体" w:cs="宋体"/>
          <w:b/>
          <w:sz w:val="24"/>
          <w:szCs w:val="24"/>
          <w:highlight w:val="none"/>
        </w:rPr>
        <w:t>、本次</w:t>
      </w:r>
      <w:r>
        <w:rPr>
          <w:rFonts w:hint="eastAsia" w:ascii="宋体" w:hAnsi="宋体" w:cs="宋体"/>
          <w:b/>
          <w:sz w:val="24"/>
          <w:szCs w:val="24"/>
          <w:highlight w:val="none"/>
          <w:lang w:eastAsia="zh-CN"/>
        </w:rPr>
        <w:t>招标</w:t>
      </w:r>
      <w:r>
        <w:rPr>
          <w:rFonts w:hint="eastAsia" w:ascii="宋体" w:hAnsi="宋体" w:cs="宋体"/>
          <w:b/>
          <w:sz w:val="24"/>
          <w:szCs w:val="24"/>
          <w:highlight w:val="none"/>
        </w:rPr>
        <w:t>联系</w:t>
      </w:r>
      <w:r>
        <w:rPr>
          <w:rFonts w:hint="eastAsia" w:ascii="宋体" w:hAnsi="宋体" w:cs="宋体"/>
          <w:b/>
          <w:sz w:val="24"/>
          <w:szCs w:val="24"/>
          <w:highlight w:val="none"/>
          <w:lang w:eastAsia="zh-CN"/>
        </w:rPr>
        <w:t>人</w:t>
      </w:r>
    </w:p>
    <w:p w14:paraId="332E6F5E">
      <w:pPr>
        <w:spacing w:line="360" w:lineRule="auto"/>
        <w:ind w:firstLine="480" w:firstLineChars="200"/>
        <w:textAlignment w:val="baseline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采购单位：南通市第三人民医院  </w:t>
      </w:r>
      <w:bookmarkStart w:id="0" w:name="_GoBack"/>
      <w:bookmarkEnd w:id="0"/>
    </w:p>
    <w:p w14:paraId="6BB25C5F">
      <w:pPr>
        <w:spacing w:line="360" w:lineRule="auto"/>
        <w:ind w:firstLine="480" w:firstLineChars="200"/>
        <w:textAlignment w:val="baseline"/>
        <w:rPr>
          <w:rFonts w:hint="eastAsia" w:cs="Times New Roman"/>
          <w:sz w:val="24"/>
          <w:szCs w:val="24"/>
          <w:highlight w:val="none"/>
          <w:lang w:val="en-US" w:eastAsia="zh-CN"/>
        </w:rPr>
      </w:pPr>
      <w:r>
        <w:rPr>
          <w:rFonts w:hint="eastAsia" w:cs="Times New Roman"/>
          <w:sz w:val="24"/>
          <w:szCs w:val="24"/>
          <w:highlight w:val="none"/>
          <w:lang w:val="en-US" w:eastAsia="zh-CN"/>
        </w:rPr>
        <w:t>联系人：苏先生</w:t>
      </w:r>
    </w:p>
    <w:p w14:paraId="12B4CE4E">
      <w:pPr>
        <w:spacing w:line="360" w:lineRule="auto"/>
        <w:ind w:firstLine="480" w:firstLineChars="200"/>
        <w:textAlignment w:val="baseline"/>
        <w:rPr>
          <w:rFonts w:hint="default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联系电话：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0513-85116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168</w:t>
      </w:r>
    </w:p>
    <w:p w14:paraId="1D4B76FE">
      <w:pPr>
        <w:spacing w:line="360" w:lineRule="auto"/>
        <w:ind w:firstLine="480" w:firstLineChars="200"/>
        <w:textAlignment w:val="baseline"/>
        <w:rPr>
          <w:rFonts w:hint="default" w:cs="Times New Roman"/>
          <w:sz w:val="24"/>
          <w:szCs w:val="24"/>
          <w:highlight w:val="none"/>
          <w:lang w:val="en-US" w:eastAsia="zh-CN"/>
        </w:rPr>
      </w:pPr>
    </w:p>
    <w:p w14:paraId="1C27260D">
      <w:pPr>
        <w:pStyle w:val="12"/>
        <w:rPr>
          <w:rFonts w:hint="eastAsia"/>
          <w:highlight w:val="none"/>
        </w:rPr>
      </w:pPr>
    </w:p>
    <w:p w14:paraId="7B7F43AB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jc w:val="right"/>
        <w:textAlignment w:val="auto"/>
        <w:rPr>
          <w:rFonts w:ascii="宋体" w:hAnsi="宋体" w:eastAsia="宋体"/>
          <w:bCs/>
          <w:sz w:val="24"/>
          <w:highlight w:val="none"/>
        </w:rPr>
      </w:pPr>
      <w:r>
        <w:rPr>
          <w:rFonts w:hint="eastAsia" w:ascii="宋体" w:hAnsi="宋体" w:eastAsia="宋体"/>
          <w:bCs/>
          <w:sz w:val="24"/>
          <w:highlight w:val="none"/>
        </w:rPr>
        <w:t>南通市第三人民医院</w:t>
      </w:r>
    </w:p>
    <w:p w14:paraId="6FD931F8">
      <w:pPr>
        <w:pageBreakBefore w:val="0"/>
        <w:kinsoku/>
        <w:wordWrap/>
        <w:overflowPunct/>
        <w:topLinePunct w:val="0"/>
        <w:autoSpaceDE/>
        <w:autoSpaceDN/>
        <w:bidi w:val="0"/>
        <w:spacing w:afterAutospacing="0" w:line="348" w:lineRule="auto"/>
        <w:ind w:firstLine="480" w:firstLineChars="200"/>
        <w:jc w:val="right"/>
        <w:textAlignment w:val="auto"/>
        <w:rPr>
          <w:rFonts w:hint="eastAsia" w:ascii="宋体" w:hAnsi="宋体"/>
          <w:b/>
          <w:bCs/>
          <w:sz w:val="44"/>
          <w:szCs w:val="44"/>
          <w:highlight w:val="none"/>
          <w:lang w:eastAsia="zh-CN"/>
        </w:rPr>
      </w:pPr>
      <w:r>
        <w:rPr>
          <w:rFonts w:hint="eastAsia" w:ascii="宋体" w:hAnsi="宋体" w:eastAsia="宋体"/>
          <w:bCs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Cs/>
          <w:sz w:val="24"/>
          <w:highlight w:val="none"/>
          <w:lang w:val="en-US" w:eastAsia="zh-CN"/>
        </w:rPr>
        <w:t>2026年10月28</w:t>
      </w:r>
      <w:r>
        <w:rPr>
          <w:rFonts w:hint="eastAsia" w:ascii="宋体" w:hAnsi="宋体" w:eastAsia="宋体"/>
          <w:bCs/>
          <w:sz w:val="24"/>
          <w:highlight w:val="none"/>
        </w:rPr>
        <w:t>日</w:t>
      </w:r>
    </w:p>
    <w:p w14:paraId="34B483DD">
      <w:pPr>
        <w:rPr>
          <w:highlight w:val="none"/>
        </w:rPr>
      </w:pPr>
    </w:p>
    <w:p w14:paraId="481A4776">
      <w:pPr>
        <w:rPr>
          <w:highlight w:val="none"/>
        </w:rPr>
      </w:pPr>
    </w:p>
    <w:p w14:paraId="27831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。</w:t>
      </w:r>
    </w:p>
    <w:p w14:paraId="51774AB7">
      <w:pPr>
        <w:rPr>
          <w:rFonts w:hint="eastAsia"/>
          <w:lang w:eastAsia="zh-CN"/>
        </w:rPr>
      </w:pPr>
      <w:r>
        <w:br w:type="page"/>
      </w:r>
      <w:r>
        <w:rPr>
          <w:rFonts w:hint="eastAsia"/>
          <w:lang w:eastAsia="zh-CN"/>
        </w:rPr>
        <w:t>附件：</w:t>
      </w:r>
    </w:p>
    <w:p w14:paraId="7C617B07">
      <w:pPr>
        <w:pStyle w:val="14"/>
        <w:wordWrap w:val="0"/>
        <w:topLinePunct/>
        <w:snapToGrid w:val="0"/>
        <w:spacing w:line="420" w:lineRule="exact"/>
        <w:contextualSpacing/>
        <w:jc w:val="center"/>
        <w:rPr>
          <w:rFonts w:hint="eastAsia" w:ascii="Times New Roman" w:hAnsi="Times New Roman"/>
          <w:b/>
          <w:sz w:val="28"/>
          <w:szCs w:val="28"/>
        </w:rPr>
      </w:pPr>
      <w:r>
        <w:rPr>
          <w:rFonts w:hint="eastAsia" w:ascii="Times New Roman"/>
          <w:b/>
          <w:sz w:val="32"/>
          <w:szCs w:val="32"/>
        </w:rPr>
        <w:t>法定代表人身份证明</w:t>
      </w:r>
    </w:p>
    <w:p w14:paraId="68D98A69">
      <w:pPr>
        <w:wordWrap w:val="0"/>
        <w:topLinePunct/>
        <w:snapToGrid w:val="0"/>
        <w:spacing w:line="520" w:lineRule="exact"/>
        <w:jc w:val="center"/>
        <w:rPr>
          <w:rFonts w:hint="eastAsia" w:cs="宋体"/>
          <w:sz w:val="24"/>
          <w:u w:val="single"/>
        </w:rPr>
      </w:pPr>
      <w:r>
        <w:rPr>
          <w:rFonts w:hint="eastAsia" w:hAnsi="宋体" w:cs="宋体"/>
          <w:sz w:val="24"/>
          <w:u w:val="single"/>
        </w:rPr>
        <w:t>（法定代表人参加投标时，须出示此证明）</w:t>
      </w:r>
    </w:p>
    <w:p w14:paraId="21727B8C">
      <w:pPr>
        <w:wordWrap w:val="0"/>
        <w:topLinePunct/>
        <w:snapToGrid w:val="0"/>
        <w:spacing w:line="520" w:lineRule="exact"/>
        <w:jc w:val="center"/>
        <w:rPr>
          <w:rFonts w:hint="eastAsia" w:cs="宋体"/>
          <w:sz w:val="24"/>
        </w:rPr>
      </w:pPr>
    </w:p>
    <w:p w14:paraId="033D6B09">
      <w:pPr>
        <w:wordWrap w:val="0"/>
        <w:topLinePunct/>
        <w:spacing w:line="360" w:lineRule="auto"/>
        <w:ind w:left="850" w:leftChars="405"/>
        <w:rPr>
          <w:rFonts w:hint="eastAsia" w:cs="宋体"/>
          <w:sz w:val="24"/>
          <w:szCs w:val="28"/>
        </w:rPr>
      </w:pPr>
      <w:r>
        <w:rPr>
          <w:rFonts w:hint="eastAsia" w:hAnsi="宋体" w:cs="宋体"/>
          <w:sz w:val="24"/>
          <w:szCs w:val="28"/>
        </w:rPr>
        <w:t>单位名称</w:t>
      </w:r>
      <w:r>
        <w:rPr>
          <w:rFonts w:hint="eastAsia" w:cs="宋体"/>
          <w:sz w:val="24"/>
          <w:szCs w:val="28"/>
        </w:rPr>
        <w:t>: ________________________________</w:t>
      </w:r>
    </w:p>
    <w:p w14:paraId="452DCEE1">
      <w:pPr>
        <w:wordWrap w:val="0"/>
        <w:topLinePunct/>
        <w:spacing w:line="360" w:lineRule="auto"/>
        <w:ind w:left="850" w:leftChars="405"/>
        <w:rPr>
          <w:rFonts w:hint="eastAsia" w:cs="宋体"/>
          <w:sz w:val="24"/>
          <w:szCs w:val="28"/>
        </w:rPr>
      </w:pPr>
      <w:r>
        <w:rPr>
          <w:rFonts w:hint="eastAsia" w:hAnsi="宋体" w:cs="宋体"/>
          <w:sz w:val="24"/>
          <w:szCs w:val="28"/>
        </w:rPr>
        <w:t>单位性质</w:t>
      </w:r>
      <w:r>
        <w:rPr>
          <w:rFonts w:hint="eastAsia" w:cs="宋体"/>
          <w:sz w:val="24"/>
          <w:szCs w:val="28"/>
        </w:rPr>
        <w:t>: ________________________________</w:t>
      </w:r>
    </w:p>
    <w:p w14:paraId="379D67C6">
      <w:pPr>
        <w:wordWrap w:val="0"/>
        <w:topLinePunct/>
        <w:spacing w:line="360" w:lineRule="auto"/>
        <w:ind w:left="850" w:leftChars="405"/>
        <w:rPr>
          <w:rFonts w:hint="eastAsia" w:cs="宋体"/>
          <w:sz w:val="24"/>
          <w:szCs w:val="28"/>
        </w:rPr>
      </w:pPr>
      <w:r>
        <w:rPr>
          <w:rFonts w:hint="eastAsia" w:hAnsi="宋体" w:cs="宋体"/>
          <w:sz w:val="24"/>
          <w:szCs w:val="28"/>
        </w:rPr>
        <w:t>地</w:t>
      </w:r>
      <w:r>
        <w:rPr>
          <w:rFonts w:hint="eastAsia" w:cs="宋体"/>
          <w:sz w:val="24"/>
          <w:szCs w:val="28"/>
        </w:rPr>
        <w:t xml:space="preserve">    </w:t>
      </w:r>
      <w:r>
        <w:rPr>
          <w:rFonts w:hint="eastAsia" w:hAnsi="宋体" w:cs="宋体"/>
          <w:sz w:val="24"/>
          <w:szCs w:val="28"/>
        </w:rPr>
        <w:t>址</w:t>
      </w:r>
      <w:r>
        <w:rPr>
          <w:rFonts w:hint="eastAsia" w:cs="宋体"/>
          <w:sz w:val="24"/>
          <w:szCs w:val="28"/>
        </w:rPr>
        <w:t>: ________________________________</w:t>
      </w:r>
    </w:p>
    <w:p w14:paraId="683826C2">
      <w:pPr>
        <w:wordWrap w:val="0"/>
        <w:topLinePunct/>
        <w:spacing w:line="360" w:lineRule="auto"/>
        <w:ind w:left="850" w:leftChars="405"/>
        <w:rPr>
          <w:rFonts w:hint="eastAsia" w:cs="宋体"/>
          <w:sz w:val="24"/>
          <w:szCs w:val="28"/>
        </w:rPr>
      </w:pPr>
      <w:r>
        <w:rPr>
          <w:rFonts w:hint="eastAsia" w:hAnsi="宋体" w:cs="宋体"/>
          <w:sz w:val="24"/>
          <w:szCs w:val="28"/>
        </w:rPr>
        <w:t>成立时间</w:t>
      </w:r>
      <w:r>
        <w:rPr>
          <w:rFonts w:hint="eastAsia" w:cs="宋体"/>
          <w:sz w:val="24"/>
          <w:szCs w:val="28"/>
        </w:rPr>
        <w:t>: ______</w:t>
      </w:r>
      <w:r>
        <w:rPr>
          <w:rFonts w:hint="eastAsia" w:hAnsi="宋体" w:cs="宋体"/>
          <w:sz w:val="24"/>
          <w:szCs w:val="28"/>
        </w:rPr>
        <w:t>年</w:t>
      </w:r>
      <w:r>
        <w:rPr>
          <w:rFonts w:hint="eastAsia" w:cs="宋体"/>
          <w:sz w:val="24"/>
          <w:szCs w:val="28"/>
        </w:rPr>
        <w:t>______</w:t>
      </w:r>
      <w:r>
        <w:rPr>
          <w:rFonts w:hint="eastAsia" w:hAnsi="宋体" w:cs="宋体"/>
          <w:sz w:val="24"/>
          <w:szCs w:val="28"/>
        </w:rPr>
        <w:t>月</w:t>
      </w:r>
      <w:r>
        <w:rPr>
          <w:rFonts w:hint="eastAsia" w:cs="宋体"/>
          <w:sz w:val="24"/>
          <w:szCs w:val="28"/>
        </w:rPr>
        <w:t>______</w:t>
      </w:r>
      <w:r>
        <w:rPr>
          <w:rFonts w:hint="eastAsia" w:hAnsi="宋体" w:cs="宋体"/>
          <w:sz w:val="24"/>
          <w:szCs w:val="28"/>
        </w:rPr>
        <w:t>日</w:t>
      </w:r>
    </w:p>
    <w:p w14:paraId="129D58F6">
      <w:pPr>
        <w:wordWrap w:val="0"/>
        <w:topLinePunct/>
        <w:spacing w:line="360" w:lineRule="auto"/>
        <w:ind w:left="850" w:leftChars="405"/>
        <w:rPr>
          <w:rFonts w:hint="eastAsia" w:cs="宋体"/>
          <w:sz w:val="24"/>
          <w:szCs w:val="28"/>
        </w:rPr>
      </w:pPr>
      <w:r>
        <w:rPr>
          <w:rFonts w:hint="eastAsia" w:hAnsi="宋体" w:cs="宋体"/>
          <w:sz w:val="24"/>
          <w:szCs w:val="28"/>
        </w:rPr>
        <w:t>经营期限</w:t>
      </w:r>
      <w:r>
        <w:rPr>
          <w:rFonts w:hint="eastAsia" w:cs="宋体"/>
          <w:sz w:val="24"/>
          <w:szCs w:val="28"/>
        </w:rPr>
        <w:t>: ________________________________</w:t>
      </w:r>
    </w:p>
    <w:p w14:paraId="06DDEBC2">
      <w:pPr>
        <w:wordWrap w:val="0"/>
        <w:topLinePunct/>
        <w:spacing w:line="360" w:lineRule="auto"/>
        <w:ind w:left="850" w:leftChars="405"/>
        <w:rPr>
          <w:rFonts w:hint="eastAsia" w:cs="宋体"/>
          <w:sz w:val="24"/>
          <w:szCs w:val="28"/>
        </w:rPr>
      </w:pPr>
      <w:r>
        <w:rPr>
          <w:rFonts w:hint="eastAsia" w:hAnsi="宋体" w:cs="宋体"/>
          <w:sz w:val="24"/>
          <w:szCs w:val="28"/>
        </w:rPr>
        <w:t>姓名</w:t>
      </w:r>
      <w:r>
        <w:rPr>
          <w:rFonts w:hint="eastAsia" w:cs="宋体"/>
          <w:sz w:val="24"/>
          <w:szCs w:val="28"/>
        </w:rPr>
        <w:t xml:space="preserve">: ________ </w:t>
      </w:r>
      <w:r>
        <w:rPr>
          <w:rFonts w:hint="eastAsia" w:hAnsi="宋体" w:cs="宋体"/>
          <w:sz w:val="24"/>
          <w:szCs w:val="28"/>
        </w:rPr>
        <w:t>性别</w:t>
      </w:r>
      <w:r>
        <w:rPr>
          <w:rFonts w:hint="eastAsia" w:cs="宋体"/>
          <w:sz w:val="24"/>
          <w:szCs w:val="28"/>
        </w:rPr>
        <w:t xml:space="preserve">: ________ </w:t>
      </w:r>
      <w:r>
        <w:rPr>
          <w:rFonts w:hint="eastAsia" w:hAnsi="宋体" w:cs="宋体"/>
          <w:sz w:val="24"/>
          <w:szCs w:val="28"/>
        </w:rPr>
        <w:t>年龄</w:t>
      </w:r>
      <w:r>
        <w:rPr>
          <w:rFonts w:hint="eastAsia" w:cs="宋体"/>
          <w:sz w:val="24"/>
          <w:szCs w:val="28"/>
        </w:rPr>
        <w:t>: ________</w:t>
      </w:r>
    </w:p>
    <w:p w14:paraId="2E5FD5CC">
      <w:pPr>
        <w:wordWrap w:val="0"/>
        <w:topLinePunct/>
        <w:spacing w:line="360" w:lineRule="auto"/>
        <w:ind w:left="850" w:leftChars="405"/>
        <w:rPr>
          <w:rFonts w:hint="eastAsia" w:cs="宋体"/>
          <w:sz w:val="24"/>
          <w:szCs w:val="28"/>
        </w:rPr>
      </w:pPr>
      <w:r>
        <w:rPr>
          <w:rFonts w:hint="eastAsia" w:hAnsi="宋体" w:cs="宋体"/>
          <w:sz w:val="24"/>
          <w:szCs w:val="28"/>
        </w:rPr>
        <w:t>职务</w:t>
      </w:r>
      <w:r>
        <w:rPr>
          <w:rFonts w:hint="eastAsia" w:cs="宋体"/>
          <w:sz w:val="24"/>
          <w:szCs w:val="28"/>
        </w:rPr>
        <w:t xml:space="preserve">: ________ </w:t>
      </w:r>
      <w:r>
        <w:rPr>
          <w:rFonts w:hint="eastAsia" w:hAnsi="宋体" w:cs="宋体"/>
          <w:sz w:val="24"/>
          <w:szCs w:val="28"/>
        </w:rPr>
        <w:t>系</w:t>
      </w:r>
      <w:r>
        <w:rPr>
          <w:rFonts w:hint="eastAsia" w:cs="宋体"/>
          <w:sz w:val="24"/>
          <w:szCs w:val="28"/>
        </w:rPr>
        <w:t>: __________________________</w:t>
      </w:r>
      <w:r>
        <w:rPr>
          <w:rFonts w:hint="eastAsia" w:hAnsi="宋体" w:cs="宋体"/>
          <w:sz w:val="24"/>
          <w:szCs w:val="28"/>
        </w:rPr>
        <w:t>的法定代表人。</w:t>
      </w:r>
    </w:p>
    <w:p w14:paraId="5E0292D2">
      <w:pPr>
        <w:wordWrap w:val="0"/>
        <w:topLinePunct/>
        <w:spacing w:line="360" w:lineRule="auto"/>
        <w:rPr>
          <w:rFonts w:hint="eastAsia" w:cs="宋体"/>
          <w:sz w:val="24"/>
          <w:szCs w:val="28"/>
        </w:rPr>
      </w:pPr>
    </w:p>
    <w:p w14:paraId="70FAA512">
      <w:pPr>
        <w:wordWrap w:val="0"/>
        <w:topLinePunct/>
        <w:spacing w:line="360" w:lineRule="auto"/>
        <w:ind w:firstLine="720" w:firstLineChars="300"/>
        <w:rPr>
          <w:rFonts w:hint="eastAsia" w:cs="宋体"/>
          <w:sz w:val="24"/>
          <w:szCs w:val="28"/>
        </w:rPr>
      </w:pPr>
      <w:r>
        <w:rPr>
          <w:rFonts w:hint="eastAsia" w:hAnsi="宋体" w:cs="宋体"/>
          <w:sz w:val="24"/>
          <w:szCs w:val="28"/>
        </w:rPr>
        <w:t>特此证明</w:t>
      </w:r>
    </w:p>
    <w:p w14:paraId="6121FB65">
      <w:pPr>
        <w:wordWrap w:val="0"/>
        <w:topLinePunct/>
        <w:spacing w:line="360" w:lineRule="auto"/>
        <w:rPr>
          <w:rFonts w:hint="eastAsia" w:cs="宋体"/>
          <w:sz w:val="24"/>
          <w:szCs w:val="28"/>
        </w:rPr>
      </w:pPr>
    </w:p>
    <w:p w14:paraId="59E9FD12">
      <w:pPr>
        <w:wordWrap w:val="0"/>
        <w:topLinePunct/>
        <w:spacing w:line="360" w:lineRule="auto"/>
        <w:ind w:left="-359"/>
        <w:jc w:val="center"/>
        <w:rPr>
          <w:rFonts w:hint="eastAsia" w:cs="宋体"/>
          <w:sz w:val="24"/>
        </w:rPr>
      </w:pPr>
      <w:r>
        <w:rPr>
          <w:rFonts w:hint="eastAsia" w:cs="宋体"/>
          <w:sz w:val="24"/>
          <w:szCs w:val="28"/>
        </w:rPr>
        <w:t xml:space="preserve">           </w:t>
      </w:r>
    </w:p>
    <w:p w14:paraId="5B6949C5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单位名称（公章）</w:t>
      </w:r>
      <w:r>
        <w:rPr>
          <w:rFonts w:hint="eastAsia" w:cs="宋体"/>
          <w:sz w:val="24"/>
        </w:rPr>
        <w:t xml:space="preserve">                   </w:t>
      </w:r>
      <w:r>
        <w:rPr>
          <w:rFonts w:hint="eastAsia" w:hAnsi="宋体" w:cs="宋体"/>
          <w:sz w:val="24"/>
        </w:rPr>
        <w:t>法定代表人（签字或盖章）</w:t>
      </w:r>
    </w:p>
    <w:p w14:paraId="4C56B706">
      <w:pPr>
        <w:wordWrap w:val="0"/>
        <w:topLinePunct/>
        <w:snapToGrid w:val="0"/>
        <w:spacing w:line="520" w:lineRule="exact"/>
        <w:ind w:firstLine="1200" w:firstLineChars="500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年</w:t>
      </w:r>
      <w:r>
        <w:rPr>
          <w:rFonts w:hint="eastAsia" w:cs="宋体"/>
          <w:sz w:val="24"/>
        </w:rPr>
        <w:t xml:space="preserve">   </w:t>
      </w:r>
      <w:r>
        <w:rPr>
          <w:rFonts w:hint="eastAsia" w:hAnsi="宋体" w:cs="宋体"/>
          <w:sz w:val="24"/>
        </w:rPr>
        <w:t>月</w:t>
      </w:r>
      <w:r>
        <w:rPr>
          <w:rFonts w:hint="eastAsia" w:cs="宋体"/>
          <w:sz w:val="24"/>
        </w:rPr>
        <w:t xml:space="preserve">   </w:t>
      </w:r>
      <w:r>
        <w:rPr>
          <w:rFonts w:hint="eastAsia" w:hAnsi="宋体" w:cs="宋体"/>
          <w:sz w:val="24"/>
        </w:rPr>
        <w:t>日</w:t>
      </w:r>
      <w:r>
        <w:rPr>
          <w:rFonts w:hint="eastAsia" w:cs="宋体"/>
          <w:sz w:val="24"/>
        </w:rPr>
        <w:t xml:space="preserve">                      </w:t>
      </w:r>
      <w:r>
        <w:rPr>
          <w:rFonts w:hint="eastAsia" w:hAnsi="宋体" w:cs="宋体"/>
          <w:sz w:val="24"/>
        </w:rPr>
        <w:t>年</w:t>
      </w:r>
      <w:r>
        <w:rPr>
          <w:rFonts w:hint="eastAsia" w:cs="宋体"/>
          <w:sz w:val="24"/>
        </w:rPr>
        <w:t xml:space="preserve">   </w:t>
      </w:r>
      <w:r>
        <w:rPr>
          <w:rFonts w:hint="eastAsia" w:hAnsi="宋体" w:cs="宋体"/>
          <w:sz w:val="24"/>
        </w:rPr>
        <w:t>月</w:t>
      </w:r>
      <w:r>
        <w:rPr>
          <w:rFonts w:hint="eastAsia" w:cs="宋体"/>
          <w:sz w:val="24"/>
        </w:rPr>
        <w:t xml:space="preserve">    </w:t>
      </w:r>
      <w:r>
        <w:rPr>
          <w:rFonts w:hint="eastAsia" w:hAnsi="宋体" w:cs="宋体"/>
          <w:sz w:val="24"/>
        </w:rPr>
        <w:t>日</w:t>
      </w:r>
      <w:r>
        <w:rPr>
          <w:rFonts w:hint="eastAsia" w:cs="宋体"/>
          <w:sz w:val="24"/>
        </w:rPr>
        <w:t xml:space="preserve">  </w:t>
      </w:r>
    </w:p>
    <w:p w14:paraId="0E009C79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</w:p>
    <w:p w14:paraId="69C25A01">
      <w:pPr>
        <w:wordWrap w:val="0"/>
        <w:topLinePunct/>
        <w:snapToGrid w:val="0"/>
        <w:spacing w:line="520" w:lineRule="exact"/>
        <w:jc w:val="left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法定代表人身份证复印件</w:t>
      </w:r>
    </w:p>
    <w:p w14:paraId="43902380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</w:p>
    <w:p w14:paraId="7B3FF04D">
      <w:pPr>
        <w:wordWrap w:val="0"/>
        <w:topLinePunct/>
        <w:snapToGrid w:val="0"/>
        <w:spacing w:line="520" w:lineRule="exact"/>
        <w:ind w:firstLine="2280" w:firstLineChars="950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（粘贴此处）</w:t>
      </w:r>
    </w:p>
    <w:p w14:paraId="5E385A51">
      <w:pPr>
        <w:wordWrap w:val="0"/>
        <w:topLinePunct/>
        <w:snapToGrid w:val="0"/>
        <w:spacing w:line="520" w:lineRule="exact"/>
        <w:rPr>
          <w:rFonts w:hint="eastAsia" w:cs="宋体"/>
          <w:b/>
          <w:bCs/>
          <w:sz w:val="24"/>
        </w:rPr>
      </w:pPr>
    </w:p>
    <w:p w14:paraId="479987F0">
      <w:pPr>
        <w:wordWrap w:val="0"/>
        <w:topLinePunct/>
        <w:snapToGrid w:val="0"/>
        <w:spacing w:line="520" w:lineRule="exact"/>
        <w:ind w:firstLine="482" w:firstLineChars="200"/>
        <w:rPr>
          <w:rFonts w:hint="eastAsia" w:cs="宋体"/>
          <w:b/>
          <w:bCs/>
          <w:sz w:val="24"/>
        </w:rPr>
      </w:pPr>
    </w:p>
    <w:p w14:paraId="44C389CB">
      <w:pPr>
        <w:wordWrap w:val="0"/>
        <w:topLinePunct/>
        <w:snapToGrid w:val="0"/>
        <w:spacing w:line="520" w:lineRule="exact"/>
        <w:rPr>
          <w:rFonts w:hint="eastAsia" w:cs="宋体"/>
          <w:b/>
          <w:bCs/>
          <w:sz w:val="24"/>
        </w:rPr>
      </w:pPr>
    </w:p>
    <w:p w14:paraId="6637AA28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  <w:r>
        <w:rPr>
          <w:rFonts w:hint="eastAsia" w:hAnsi="宋体" w:cs="宋体"/>
          <w:b/>
          <w:bCs/>
          <w:sz w:val="24"/>
        </w:rPr>
        <w:t>注</w:t>
      </w:r>
      <w:r>
        <w:rPr>
          <w:rFonts w:hint="eastAsia" w:cs="宋体"/>
          <w:b/>
          <w:bCs/>
          <w:sz w:val="24"/>
        </w:rPr>
        <w:t>:</w:t>
      </w:r>
      <w:r>
        <w:rPr>
          <w:rFonts w:hint="eastAsia" w:hAnsi="宋体" w:cs="宋体"/>
          <w:sz w:val="24"/>
        </w:rPr>
        <w:t>如为法定代表人参加投标时，须将身份证原件带至开标现场备查。</w:t>
      </w:r>
    </w:p>
    <w:p w14:paraId="47BDA2F1">
      <w:pPr>
        <w:wordWrap w:val="0"/>
        <w:topLinePunct/>
        <w:rPr>
          <w:rFonts w:hint="eastAsia" w:cs="宋体"/>
          <w:b/>
          <w:bCs/>
          <w:sz w:val="24"/>
        </w:rPr>
      </w:pPr>
    </w:p>
    <w:p w14:paraId="5372FFC9">
      <w:pPr>
        <w:pStyle w:val="14"/>
        <w:wordWrap w:val="0"/>
        <w:topLinePunct/>
        <w:snapToGrid w:val="0"/>
        <w:spacing w:line="420" w:lineRule="exact"/>
        <w:ind w:firstLine="551" w:firstLineChars="196"/>
        <w:contextualSpacing/>
        <w:jc w:val="center"/>
        <w:rPr>
          <w:rFonts w:hint="eastAsia" w:ascii="Times New Roman" w:hAnsi="Times New Roman"/>
          <w:b/>
          <w:sz w:val="28"/>
          <w:szCs w:val="28"/>
        </w:rPr>
      </w:pPr>
      <w:r>
        <w:rPr>
          <w:rFonts w:hint="eastAsia" w:ascii="Times New Roman" w:hAnsi="Times New Roman"/>
          <w:b/>
          <w:sz w:val="28"/>
          <w:szCs w:val="28"/>
        </w:rPr>
        <w:br w:type="page"/>
      </w:r>
      <w:r>
        <w:rPr>
          <w:rFonts w:hint="eastAsia" w:ascii="Times New Roman"/>
          <w:b/>
          <w:sz w:val="32"/>
          <w:szCs w:val="32"/>
        </w:rPr>
        <w:t>授权委托书</w:t>
      </w:r>
    </w:p>
    <w:p w14:paraId="0103A6E0">
      <w:pPr>
        <w:wordWrap w:val="0"/>
        <w:topLinePunct/>
        <w:snapToGrid w:val="0"/>
        <w:spacing w:line="520" w:lineRule="exact"/>
        <w:jc w:val="center"/>
        <w:rPr>
          <w:rFonts w:hint="eastAsia" w:cs="宋体"/>
          <w:sz w:val="24"/>
          <w:u w:val="single"/>
        </w:rPr>
      </w:pPr>
      <w:r>
        <w:rPr>
          <w:rFonts w:hint="eastAsia" w:hAnsi="宋体" w:cs="宋体"/>
          <w:sz w:val="24"/>
          <w:u w:val="single"/>
        </w:rPr>
        <w:t>（被授权人参加投标时，须出示此证明）</w:t>
      </w:r>
    </w:p>
    <w:p w14:paraId="54583056">
      <w:pPr>
        <w:widowControl/>
        <w:wordWrap w:val="0"/>
        <w:topLinePunct/>
        <w:spacing w:line="440" w:lineRule="exact"/>
        <w:rPr>
          <w:rFonts w:hint="eastAsia" w:cs="宋体"/>
          <w:sz w:val="24"/>
        </w:rPr>
      </w:pPr>
    </w:p>
    <w:p w14:paraId="67EDA14C">
      <w:pPr>
        <w:widowControl/>
        <w:wordWrap w:val="0"/>
        <w:topLinePunct/>
        <w:spacing w:line="440" w:lineRule="exact"/>
        <w:rPr>
          <w:rFonts w:hint="eastAsia" w:cs="宋体"/>
          <w:sz w:val="24"/>
          <w:lang w:val="zh-CN"/>
        </w:rPr>
      </w:pPr>
      <w:r>
        <w:rPr>
          <w:rFonts w:hint="eastAsia" w:hAnsi="宋体" w:cs="宋体"/>
          <w:sz w:val="24"/>
        </w:rPr>
        <w:t>南通市第三人民医院</w:t>
      </w:r>
      <w:r>
        <w:rPr>
          <w:rFonts w:hint="eastAsia" w:hAnsi="宋体" w:cs="宋体"/>
          <w:sz w:val="24"/>
          <w:lang w:val="zh-CN"/>
        </w:rPr>
        <w:t>：</w:t>
      </w:r>
    </w:p>
    <w:p w14:paraId="71F61142">
      <w:pPr>
        <w:wordWrap w:val="0"/>
        <w:topLinePunct/>
        <w:snapToGrid w:val="0"/>
        <w:spacing w:line="520" w:lineRule="exact"/>
        <w:ind w:left="1" w:firstLine="480" w:firstLineChars="200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兹授权</w:t>
      </w:r>
      <w:r>
        <w:rPr>
          <w:rFonts w:hint="eastAsia" w:cs="宋体"/>
          <w:sz w:val="24"/>
          <w:u w:val="single"/>
        </w:rPr>
        <w:t xml:space="preserve">        </w:t>
      </w:r>
      <w:r>
        <w:rPr>
          <w:rFonts w:hint="eastAsia" w:hAnsi="宋体" w:cs="宋体"/>
          <w:sz w:val="24"/>
          <w:u w:val="single"/>
        </w:rPr>
        <w:t>（</w:t>
      </w:r>
      <w:r>
        <w:rPr>
          <w:rFonts w:hint="eastAsia" w:hAnsi="宋体" w:cs="宋体"/>
          <w:sz w:val="24"/>
        </w:rPr>
        <w:t>被授权人的姓名）代表我公司参加</w:t>
      </w:r>
      <w:r>
        <w:rPr>
          <w:rFonts w:hint="eastAsia" w:cs="宋体"/>
          <w:sz w:val="24"/>
          <w:u w:val="single"/>
        </w:rPr>
        <w:t xml:space="preserve">        </w:t>
      </w:r>
      <w:r>
        <w:rPr>
          <w:rFonts w:hint="eastAsia" w:hAnsi="宋体" w:cs="宋体"/>
          <w:sz w:val="24"/>
        </w:rPr>
        <w:t>（招标项目名称</w:t>
      </w:r>
      <w:r>
        <w:rPr>
          <w:rFonts w:hint="eastAsia" w:cs="宋体"/>
          <w:sz w:val="24"/>
        </w:rPr>
        <w:t>)</w:t>
      </w:r>
      <w:r>
        <w:rPr>
          <w:rFonts w:hint="eastAsia" w:hAnsi="宋体" w:cs="宋体"/>
          <w:sz w:val="24"/>
        </w:rPr>
        <w:t>项目的投标活动，全权处理一切与该项目投标有关的事务。其在办理上述事宜过程中所签署的所有文件我公司均予以承认，我公司对被授权人签名的所有文件负全部责任。</w:t>
      </w:r>
    </w:p>
    <w:p w14:paraId="3973FD36">
      <w:pPr>
        <w:wordWrap w:val="0"/>
        <w:topLinePunct/>
        <w:snapToGrid w:val="0"/>
        <w:spacing w:line="520" w:lineRule="exact"/>
        <w:ind w:left="1" w:firstLine="480" w:firstLineChars="200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被授权人无转委托权。特此委托。</w:t>
      </w:r>
    </w:p>
    <w:p w14:paraId="61A148E4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</w:p>
    <w:p w14:paraId="765631E9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附：被授权人情况：</w:t>
      </w:r>
    </w:p>
    <w:p w14:paraId="53C93979">
      <w:pPr>
        <w:wordWrap w:val="0"/>
        <w:topLinePunct/>
        <w:snapToGrid w:val="0"/>
        <w:spacing w:line="520" w:lineRule="exact"/>
        <w:rPr>
          <w:rFonts w:hint="eastAsia" w:cs="宋体"/>
          <w:sz w:val="24"/>
          <w:u w:val="single"/>
        </w:rPr>
      </w:pPr>
      <w:r>
        <w:rPr>
          <w:rFonts w:hint="eastAsia" w:hAnsi="宋体" w:cs="宋体"/>
          <w:sz w:val="24"/>
        </w:rPr>
        <w:t>姓名：</w:t>
      </w:r>
      <w:r>
        <w:rPr>
          <w:rFonts w:hint="eastAsia" w:cs="宋体"/>
          <w:sz w:val="24"/>
          <w:u w:val="single"/>
        </w:rPr>
        <w:t xml:space="preserve">         </w:t>
      </w:r>
      <w:r>
        <w:rPr>
          <w:rFonts w:hint="eastAsia" w:hAnsi="宋体" w:cs="宋体"/>
          <w:sz w:val="24"/>
        </w:rPr>
        <w:t>性别：</w:t>
      </w:r>
      <w:r>
        <w:rPr>
          <w:rFonts w:hint="eastAsia" w:cs="宋体"/>
          <w:sz w:val="24"/>
          <w:u w:val="single"/>
        </w:rPr>
        <w:t xml:space="preserve">    </w:t>
      </w:r>
      <w:r>
        <w:rPr>
          <w:rFonts w:hint="eastAsia" w:hAnsi="宋体" w:cs="宋体"/>
          <w:sz w:val="24"/>
        </w:rPr>
        <w:t>年龄：</w:t>
      </w:r>
      <w:r>
        <w:rPr>
          <w:rFonts w:hint="eastAsia" w:cs="宋体"/>
          <w:sz w:val="24"/>
          <w:u w:val="single"/>
        </w:rPr>
        <w:t xml:space="preserve">      </w:t>
      </w:r>
      <w:r>
        <w:rPr>
          <w:rFonts w:hint="eastAsia" w:hAnsi="宋体" w:cs="宋体"/>
          <w:sz w:val="24"/>
        </w:rPr>
        <w:t>职务：</w:t>
      </w:r>
      <w:r>
        <w:rPr>
          <w:rFonts w:hint="eastAsia" w:cs="宋体"/>
          <w:sz w:val="24"/>
        </w:rPr>
        <w:t xml:space="preserve">  </w:t>
      </w:r>
      <w:r>
        <w:rPr>
          <w:rFonts w:hint="eastAsia" w:cs="宋体"/>
          <w:sz w:val="24"/>
          <w:u w:val="single"/>
        </w:rPr>
        <w:t xml:space="preserve">        </w:t>
      </w:r>
    </w:p>
    <w:p w14:paraId="004CD6D2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身份证号码：</w:t>
      </w:r>
      <w:r>
        <w:rPr>
          <w:rFonts w:hint="eastAsia" w:cs="宋体"/>
          <w:sz w:val="24"/>
          <w:u w:val="single"/>
        </w:rPr>
        <w:t xml:space="preserve">                                         </w:t>
      </w:r>
    </w:p>
    <w:p w14:paraId="30FA33CF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手机：</w:t>
      </w:r>
      <w:r>
        <w:rPr>
          <w:rFonts w:hint="eastAsia" w:cs="宋体"/>
          <w:sz w:val="24"/>
          <w:u w:val="single"/>
        </w:rPr>
        <w:t xml:space="preserve">                  </w:t>
      </w:r>
    </w:p>
    <w:p w14:paraId="22F782B3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  <w:r>
        <w:rPr>
          <w:rFonts w:hint="eastAsia" w:cs="宋体"/>
          <w:sz w:val="24"/>
        </w:rPr>
        <w:t> </w:t>
      </w:r>
    </w:p>
    <w:p w14:paraId="14C722B9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单位名称（公章）</w:t>
      </w:r>
      <w:r>
        <w:rPr>
          <w:rFonts w:hint="eastAsia" w:cs="宋体"/>
          <w:sz w:val="24"/>
        </w:rPr>
        <w:t xml:space="preserve">                      </w:t>
      </w:r>
      <w:r>
        <w:rPr>
          <w:rFonts w:hint="eastAsia" w:hAnsi="宋体" w:cs="宋体"/>
          <w:sz w:val="24"/>
        </w:rPr>
        <w:t>法定代表人（签字或盖章）</w:t>
      </w:r>
    </w:p>
    <w:p w14:paraId="5144A17B">
      <w:pPr>
        <w:wordWrap w:val="0"/>
        <w:topLinePunct/>
        <w:snapToGrid w:val="0"/>
        <w:spacing w:line="520" w:lineRule="exact"/>
        <w:ind w:firstLine="1200" w:firstLineChars="500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年</w:t>
      </w:r>
      <w:r>
        <w:rPr>
          <w:rFonts w:hint="eastAsia" w:cs="宋体"/>
          <w:sz w:val="24"/>
        </w:rPr>
        <w:t xml:space="preserve">   </w:t>
      </w:r>
      <w:r>
        <w:rPr>
          <w:rFonts w:hint="eastAsia" w:hAnsi="宋体" w:cs="宋体"/>
          <w:sz w:val="24"/>
        </w:rPr>
        <w:t>月</w:t>
      </w:r>
      <w:r>
        <w:rPr>
          <w:rFonts w:hint="eastAsia" w:cs="宋体"/>
          <w:sz w:val="24"/>
        </w:rPr>
        <w:t xml:space="preserve">   </w:t>
      </w:r>
      <w:r>
        <w:rPr>
          <w:rFonts w:hint="eastAsia" w:hAnsi="宋体" w:cs="宋体"/>
          <w:sz w:val="24"/>
        </w:rPr>
        <w:t>日</w:t>
      </w:r>
      <w:r>
        <w:rPr>
          <w:rFonts w:hint="eastAsia" w:cs="宋体"/>
          <w:sz w:val="24"/>
        </w:rPr>
        <w:t xml:space="preserve">                        </w:t>
      </w:r>
      <w:r>
        <w:rPr>
          <w:rFonts w:hint="eastAsia" w:hAnsi="宋体" w:cs="宋体"/>
          <w:sz w:val="24"/>
        </w:rPr>
        <w:t>年</w:t>
      </w:r>
      <w:r>
        <w:rPr>
          <w:rFonts w:hint="eastAsia" w:cs="宋体"/>
          <w:sz w:val="24"/>
        </w:rPr>
        <w:t xml:space="preserve">   </w:t>
      </w:r>
      <w:r>
        <w:rPr>
          <w:rFonts w:hint="eastAsia" w:hAnsi="宋体" w:cs="宋体"/>
          <w:sz w:val="24"/>
        </w:rPr>
        <w:t>月</w:t>
      </w:r>
      <w:r>
        <w:rPr>
          <w:rFonts w:hint="eastAsia" w:cs="宋体"/>
          <w:sz w:val="24"/>
        </w:rPr>
        <w:t xml:space="preserve">   </w:t>
      </w:r>
      <w:r>
        <w:rPr>
          <w:rFonts w:hint="eastAsia" w:hAnsi="宋体" w:cs="宋体"/>
          <w:sz w:val="24"/>
        </w:rPr>
        <w:t>日</w:t>
      </w:r>
    </w:p>
    <w:p w14:paraId="325CFA86">
      <w:pPr>
        <w:wordWrap w:val="0"/>
        <w:topLinePunct/>
        <w:snapToGrid w:val="0"/>
        <w:spacing w:line="520" w:lineRule="exact"/>
        <w:rPr>
          <w:rFonts w:hint="eastAsia" w:cs="宋体"/>
          <w:sz w:val="24"/>
        </w:rPr>
      </w:pPr>
    </w:p>
    <w:p w14:paraId="50A4710D">
      <w:pPr>
        <w:wordWrap w:val="0"/>
        <w:topLinePunct/>
        <w:adjustRightInd w:val="0"/>
        <w:snapToGrid w:val="0"/>
        <w:spacing w:line="240" w:lineRule="atLeast"/>
        <w:jc w:val="center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法定代表人身份证复印件</w:t>
      </w:r>
    </w:p>
    <w:p w14:paraId="74F22871">
      <w:pPr>
        <w:wordWrap w:val="0"/>
        <w:topLinePunct/>
        <w:adjustRightInd w:val="0"/>
        <w:snapToGrid w:val="0"/>
        <w:spacing w:line="240" w:lineRule="atLeast"/>
        <w:jc w:val="center"/>
        <w:rPr>
          <w:rFonts w:hint="eastAsia" w:cs="宋体"/>
          <w:sz w:val="24"/>
        </w:rPr>
      </w:pPr>
    </w:p>
    <w:p w14:paraId="26FACE3F">
      <w:pPr>
        <w:wordWrap w:val="0"/>
        <w:topLinePunct/>
        <w:adjustRightInd w:val="0"/>
        <w:snapToGrid w:val="0"/>
        <w:spacing w:line="240" w:lineRule="atLeast"/>
        <w:jc w:val="center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（粘贴此处）</w:t>
      </w:r>
    </w:p>
    <w:p w14:paraId="426D7988">
      <w:pPr>
        <w:wordWrap w:val="0"/>
        <w:topLinePunct/>
        <w:adjustRightInd w:val="0"/>
        <w:snapToGrid w:val="0"/>
        <w:spacing w:line="240" w:lineRule="atLeast"/>
        <w:jc w:val="center"/>
        <w:rPr>
          <w:rFonts w:hint="eastAsia" w:cs="宋体"/>
          <w:sz w:val="24"/>
        </w:rPr>
      </w:pPr>
    </w:p>
    <w:p w14:paraId="7A9B4EA0">
      <w:pPr>
        <w:wordWrap w:val="0"/>
        <w:topLinePunct/>
        <w:adjustRightInd w:val="0"/>
        <w:snapToGrid w:val="0"/>
        <w:spacing w:line="240" w:lineRule="atLeast"/>
        <w:jc w:val="center"/>
        <w:rPr>
          <w:rFonts w:hint="eastAsia" w:cs="宋体"/>
          <w:sz w:val="24"/>
        </w:rPr>
      </w:pPr>
    </w:p>
    <w:p w14:paraId="52549513">
      <w:pPr>
        <w:wordWrap w:val="0"/>
        <w:topLinePunct/>
        <w:adjustRightInd w:val="0"/>
        <w:snapToGrid w:val="0"/>
        <w:spacing w:line="240" w:lineRule="atLeast"/>
        <w:jc w:val="center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被授权人身份证复印件</w:t>
      </w:r>
    </w:p>
    <w:p w14:paraId="4C66632A">
      <w:pPr>
        <w:wordWrap w:val="0"/>
        <w:topLinePunct/>
        <w:adjustRightInd w:val="0"/>
        <w:snapToGrid w:val="0"/>
        <w:spacing w:line="240" w:lineRule="atLeast"/>
        <w:jc w:val="center"/>
        <w:rPr>
          <w:rFonts w:hint="eastAsia" w:cs="宋体"/>
          <w:sz w:val="24"/>
        </w:rPr>
      </w:pPr>
    </w:p>
    <w:p w14:paraId="2D17580D">
      <w:pPr>
        <w:wordWrap w:val="0"/>
        <w:topLinePunct/>
        <w:adjustRightInd w:val="0"/>
        <w:snapToGrid w:val="0"/>
        <w:spacing w:line="240" w:lineRule="atLeast"/>
        <w:jc w:val="center"/>
        <w:rPr>
          <w:rFonts w:hint="eastAsia" w:cs="宋体"/>
          <w:sz w:val="24"/>
        </w:rPr>
      </w:pPr>
      <w:r>
        <w:rPr>
          <w:rFonts w:hint="eastAsia" w:hAnsi="宋体" w:cs="宋体"/>
          <w:sz w:val="24"/>
        </w:rPr>
        <w:t>（粘贴此处）</w:t>
      </w:r>
    </w:p>
    <w:p w14:paraId="3A317841">
      <w:pPr>
        <w:wordWrap w:val="0"/>
        <w:topLinePunct/>
        <w:rPr>
          <w:rFonts w:hint="eastAsia" w:cs="宋体"/>
          <w:b/>
          <w:bCs/>
          <w:sz w:val="24"/>
        </w:rPr>
      </w:pPr>
    </w:p>
    <w:p w14:paraId="5A4A0FFC">
      <w:pPr>
        <w:wordWrap w:val="0"/>
        <w:topLinePunct/>
        <w:rPr>
          <w:rFonts w:hint="eastAsia" w:cs="宋体"/>
          <w:b/>
          <w:bCs/>
          <w:sz w:val="24"/>
        </w:rPr>
      </w:pPr>
    </w:p>
    <w:p w14:paraId="020DCB33">
      <w:pPr>
        <w:wordWrap w:val="0"/>
        <w:topLinePunct/>
        <w:rPr>
          <w:rFonts w:hint="eastAsia" w:cs="宋体"/>
          <w:b/>
          <w:bCs/>
          <w:sz w:val="24"/>
        </w:rPr>
      </w:pPr>
    </w:p>
    <w:p w14:paraId="25604F86">
      <w:pPr>
        <w:wordWrap w:val="0"/>
        <w:topLinePunct/>
        <w:rPr>
          <w:rFonts w:hint="eastAsia" w:cs="宋体"/>
          <w:sz w:val="24"/>
        </w:rPr>
      </w:pPr>
      <w:r>
        <w:rPr>
          <w:rFonts w:hint="eastAsia" w:hAnsi="宋体" w:cs="宋体"/>
          <w:b/>
          <w:bCs/>
          <w:sz w:val="24"/>
        </w:rPr>
        <w:t>注</w:t>
      </w:r>
      <w:r>
        <w:rPr>
          <w:rFonts w:hint="eastAsia" w:cs="宋体"/>
          <w:b/>
          <w:bCs/>
          <w:sz w:val="24"/>
        </w:rPr>
        <w:t>:</w:t>
      </w:r>
      <w:r>
        <w:rPr>
          <w:rFonts w:hint="eastAsia" w:hAnsi="宋体" w:cs="宋体"/>
          <w:sz w:val="24"/>
        </w:rPr>
        <w:t>如为被授权人参加投标时，须将身份证原件带至开标现场备查。</w:t>
      </w:r>
    </w:p>
    <w:p w14:paraId="65C06091">
      <w:pPr>
        <w:widowControl/>
        <w:jc w:val="left"/>
        <w:rPr>
          <w:rFonts w:hint="eastAsia" w:ascii="宋体" w:hAnsi="宋体" w:eastAsia="宋体" w:cs="宋体"/>
          <w:b/>
          <w:sz w:val="24"/>
          <w:szCs w:val="24"/>
        </w:rPr>
      </w:pPr>
    </w:p>
    <w:p w14:paraId="0132FF78">
      <w:pPr>
        <w:numPr>
          <w:ilvl w:val="0"/>
          <w:numId w:val="0"/>
        </w:num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kern w:val="2"/>
          <w:sz w:val="24"/>
          <w:szCs w:val="24"/>
          <w:lang w:val="en-US" w:eastAsia="zh-CN" w:bidi="ar-SA"/>
        </w:rPr>
        <w:br w:type="page"/>
      </w:r>
      <w:r>
        <w:rPr>
          <w:rFonts w:hint="eastAsia" w:ascii="Times New Roman" w:hAnsi="宋体" w:eastAsia="宋体" w:cs="宋体"/>
          <w:b/>
          <w:kern w:val="0"/>
          <w:sz w:val="32"/>
          <w:szCs w:val="32"/>
          <w:lang w:val="en-US" w:eastAsia="zh-CN" w:bidi="ar-SA"/>
        </w:rPr>
        <w:t>投标报价表</w:t>
      </w:r>
    </w:p>
    <w:p w14:paraId="7C19F016">
      <w:pPr>
        <w:pStyle w:val="12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项目名称：南通市第三人民医院排污管道、雨水管道、化粪池等清污服务项目</w:t>
      </w:r>
    </w:p>
    <w:tbl>
      <w:tblPr>
        <w:tblStyle w:val="7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6237"/>
      </w:tblGrid>
      <w:tr w14:paraId="38A1A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FF6D3">
            <w:pPr>
              <w:kinsoku w:val="0"/>
              <w:topLinePunct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报价轮次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68DA1">
            <w:pPr>
              <w:kinsoku w:val="0"/>
              <w:topLinePunct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报价</w:t>
            </w:r>
          </w:p>
        </w:tc>
      </w:tr>
      <w:tr w14:paraId="74D53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6B19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</w:t>
            </w:r>
          </w:p>
          <w:p w14:paraId="2F3FEC1E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（密封前填写）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7E0E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Autospacing="0" w:line="348" w:lineRule="auto"/>
              <w:jc w:val="center"/>
              <w:textAlignment w:val="auto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大写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元/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</w:p>
          <w:p w14:paraId="1DF977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Autospacing="0" w:line="348" w:lineRule="auto"/>
              <w:jc w:val="center"/>
              <w:textAlignment w:val="auto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小写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元/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</w:p>
        </w:tc>
      </w:tr>
    </w:tbl>
    <w:p w14:paraId="58C25427">
      <w:pPr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706B4075">
      <w:pPr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供应商名称（盖章）：</w:t>
      </w:r>
    </w:p>
    <w:p w14:paraId="16DAAB74">
      <w:pPr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法人或授权委托人（签字或盖章）：</w:t>
      </w:r>
    </w:p>
    <w:p w14:paraId="11A4C179">
      <w:pPr>
        <w:snapToGrid w:val="0"/>
        <w:spacing w:line="320" w:lineRule="exact"/>
        <w:ind w:firstLine="1560" w:firstLineChars="65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C28F842">
      <w:pPr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2A13CB8F">
      <w:pPr>
        <w:pStyle w:val="6"/>
        <w:jc w:val="both"/>
        <w:rPr>
          <w:rFonts w:hint="eastAsia"/>
          <w:lang w:eastAsia="zh-CN"/>
        </w:rPr>
      </w:pPr>
    </w:p>
    <w:p w14:paraId="20791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196FB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59777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4A3A1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16D7C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3640" w:hanging="3120" w:hangingChars="1300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6E0"/>
    <w:rsid w:val="001E46E0"/>
    <w:rsid w:val="00313218"/>
    <w:rsid w:val="0067708A"/>
    <w:rsid w:val="00A038C9"/>
    <w:rsid w:val="00B8436C"/>
    <w:rsid w:val="00C676B3"/>
    <w:rsid w:val="00DC0B51"/>
    <w:rsid w:val="01E202A3"/>
    <w:rsid w:val="02D05560"/>
    <w:rsid w:val="034E22DA"/>
    <w:rsid w:val="059C3900"/>
    <w:rsid w:val="05B40D8D"/>
    <w:rsid w:val="05E91BB0"/>
    <w:rsid w:val="06523F87"/>
    <w:rsid w:val="069227DA"/>
    <w:rsid w:val="07EA6E3F"/>
    <w:rsid w:val="08766BA9"/>
    <w:rsid w:val="08CF3307"/>
    <w:rsid w:val="08F024B8"/>
    <w:rsid w:val="09B869F1"/>
    <w:rsid w:val="0B675761"/>
    <w:rsid w:val="0DF63C10"/>
    <w:rsid w:val="0EE24651"/>
    <w:rsid w:val="0F2E61F1"/>
    <w:rsid w:val="0F6A6EFB"/>
    <w:rsid w:val="109F13E1"/>
    <w:rsid w:val="10B64A9D"/>
    <w:rsid w:val="11252F1A"/>
    <w:rsid w:val="11796265"/>
    <w:rsid w:val="11FE7EEA"/>
    <w:rsid w:val="1222054A"/>
    <w:rsid w:val="123A79A5"/>
    <w:rsid w:val="12553912"/>
    <w:rsid w:val="13165211"/>
    <w:rsid w:val="133F3459"/>
    <w:rsid w:val="155362A8"/>
    <w:rsid w:val="163C66E1"/>
    <w:rsid w:val="165559B8"/>
    <w:rsid w:val="174F6F43"/>
    <w:rsid w:val="17ED6BD6"/>
    <w:rsid w:val="194A4E3B"/>
    <w:rsid w:val="1A78055F"/>
    <w:rsid w:val="1A7E3DDA"/>
    <w:rsid w:val="1A862C7C"/>
    <w:rsid w:val="1A922668"/>
    <w:rsid w:val="1C8506DE"/>
    <w:rsid w:val="1CD457F3"/>
    <w:rsid w:val="1E021B0F"/>
    <w:rsid w:val="1E796654"/>
    <w:rsid w:val="1E8C45D9"/>
    <w:rsid w:val="1F4268AD"/>
    <w:rsid w:val="1F7959F1"/>
    <w:rsid w:val="1F8B6B90"/>
    <w:rsid w:val="1FC72E8E"/>
    <w:rsid w:val="20C444FE"/>
    <w:rsid w:val="21160BB7"/>
    <w:rsid w:val="217707D4"/>
    <w:rsid w:val="21E10C54"/>
    <w:rsid w:val="222A608A"/>
    <w:rsid w:val="22702C63"/>
    <w:rsid w:val="23D65923"/>
    <w:rsid w:val="2483647E"/>
    <w:rsid w:val="25A61150"/>
    <w:rsid w:val="268B1793"/>
    <w:rsid w:val="28004A7B"/>
    <w:rsid w:val="28B12B59"/>
    <w:rsid w:val="28C07C97"/>
    <w:rsid w:val="28F20EA3"/>
    <w:rsid w:val="29B82129"/>
    <w:rsid w:val="2A50295E"/>
    <w:rsid w:val="2B0A66E7"/>
    <w:rsid w:val="2B1A1A7A"/>
    <w:rsid w:val="2C1D4EE7"/>
    <w:rsid w:val="2DC625F1"/>
    <w:rsid w:val="2DF83A39"/>
    <w:rsid w:val="2E204742"/>
    <w:rsid w:val="2E5A20F8"/>
    <w:rsid w:val="2F1B0A91"/>
    <w:rsid w:val="2F4607D4"/>
    <w:rsid w:val="2F6B3D97"/>
    <w:rsid w:val="2FF54186"/>
    <w:rsid w:val="312B66C8"/>
    <w:rsid w:val="31650167"/>
    <w:rsid w:val="321E4CEE"/>
    <w:rsid w:val="33CD3459"/>
    <w:rsid w:val="35A81066"/>
    <w:rsid w:val="35D02AD2"/>
    <w:rsid w:val="36694F9A"/>
    <w:rsid w:val="36712A9F"/>
    <w:rsid w:val="37620175"/>
    <w:rsid w:val="38601D19"/>
    <w:rsid w:val="38B01D9A"/>
    <w:rsid w:val="38E30E42"/>
    <w:rsid w:val="39727572"/>
    <w:rsid w:val="39BB2F17"/>
    <w:rsid w:val="39DB2C88"/>
    <w:rsid w:val="3DD0408A"/>
    <w:rsid w:val="3ECC6D7D"/>
    <w:rsid w:val="3EEA45D3"/>
    <w:rsid w:val="3F2E1F33"/>
    <w:rsid w:val="3F4D5267"/>
    <w:rsid w:val="3FED73CA"/>
    <w:rsid w:val="415648A7"/>
    <w:rsid w:val="41580741"/>
    <w:rsid w:val="426A3C06"/>
    <w:rsid w:val="428A3CB4"/>
    <w:rsid w:val="42E10D3E"/>
    <w:rsid w:val="431C6BF6"/>
    <w:rsid w:val="43487EAF"/>
    <w:rsid w:val="439F5DBE"/>
    <w:rsid w:val="43DD46A6"/>
    <w:rsid w:val="45434139"/>
    <w:rsid w:val="45AA3DBC"/>
    <w:rsid w:val="472E2B0A"/>
    <w:rsid w:val="478B4B7E"/>
    <w:rsid w:val="480F1C53"/>
    <w:rsid w:val="49052092"/>
    <w:rsid w:val="4A317D5D"/>
    <w:rsid w:val="4A402CC2"/>
    <w:rsid w:val="4AB219D2"/>
    <w:rsid w:val="4B0A4A82"/>
    <w:rsid w:val="4C523AC5"/>
    <w:rsid w:val="4D92310A"/>
    <w:rsid w:val="4EB037DD"/>
    <w:rsid w:val="4FA12013"/>
    <w:rsid w:val="4FA476BF"/>
    <w:rsid w:val="503A081A"/>
    <w:rsid w:val="505C5BC8"/>
    <w:rsid w:val="50A47544"/>
    <w:rsid w:val="50E66FFD"/>
    <w:rsid w:val="54014B46"/>
    <w:rsid w:val="541B5AFB"/>
    <w:rsid w:val="551B1C37"/>
    <w:rsid w:val="553B3044"/>
    <w:rsid w:val="57DE484E"/>
    <w:rsid w:val="58854170"/>
    <w:rsid w:val="58F16199"/>
    <w:rsid w:val="58FE725A"/>
    <w:rsid w:val="5C1B73EB"/>
    <w:rsid w:val="5C453775"/>
    <w:rsid w:val="5C5F0BAE"/>
    <w:rsid w:val="5D632AB7"/>
    <w:rsid w:val="5DCF58DD"/>
    <w:rsid w:val="5DDE2FBA"/>
    <w:rsid w:val="5E20037E"/>
    <w:rsid w:val="5ECE279F"/>
    <w:rsid w:val="5EF742CF"/>
    <w:rsid w:val="5F950CFE"/>
    <w:rsid w:val="600301C8"/>
    <w:rsid w:val="6154247A"/>
    <w:rsid w:val="632058D7"/>
    <w:rsid w:val="638D2F58"/>
    <w:rsid w:val="63A413BB"/>
    <w:rsid w:val="63FD7864"/>
    <w:rsid w:val="64002A47"/>
    <w:rsid w:val="661A232A"/>
    <w:rsid w:val="662664F0"/>
    <w:rsid w:val="66F43704"/>
    <w:rsid w:val="674B4A14"/>
    <w:rsid w:val="69E55F18"/>
    <w:rsid w:val="6C786A49"/>
    <w:rsid w:val="6CB42B98"/>
    <w:rsid w:val="6D26086E"/>
    <w:rsid w:val="6D31430E"/>
    <w:rsid w:val="6DDD2F6E"/>
    <w:rsid w:val="6E217E67"/>
    <w:rsid w:val="6E2F2AA8"/>
    <w:rsid w:val="6F287EFD"/>
    <w:rsid w:val="6FCA71E0"/>
    <w:rsid w:val="6FD01EBA"/>
    <w:rsid w:val="6FD925DB"/>
    <w:rsid w:val="709337B6"/>
    <w:rsid w:val="71125845"/>
    <w:rsid w:val="71DD6189"/>
    <w:rsid w:val="7270316B"/>
    <w:rsid w:val="73605D7B"/>
    <w:rsid w:val="75D16E5A"/>
    <w:rsid w:val="77DE7CF9"/>
    <w:rsid w:val="7AA42131"/>
    <w:rsid w:val="7C613431"/>
    <w:rsid w:val="7C873E67"/>
    <w:rsid w:val="7C8B2255"/>
    <w:rsid w:val="7E2101F4"/>
    <w:rsid w:val="7E5D6CD8"/>
    <w:rsid w:val="7EFD27B6"/>
    <w:rsid w:val="7FA8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spacing w:before="360"/>
      <w:jc w:val="center"/>
    </w:pPr>
    <w:rPr>
      <w:rFonts w:ascii="Calibri" w:hAnsi="Calibri"/>
      <w:b/>
      <w:bCs/>
      <w:caps/>
      <w:sz w:val="28"/>
      <w:szCs w:val="2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kern w:val="2"/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3">
    <w:name w:val="标题二、"/>
    <w:basedOn w:val="1"/>
    <w:qFormat/>
    <w:uiPriority w:val="99"/>
    <w:pPr>
      <w:spacing w:line="360" w:lineRule="auto"/>
      <w:ind w:firstLine="200" w:firstLineChars="200"/>
      <w:outlineLvl w:val="2"/>
    </w:pPr>
    <w:rPr>
      <w:rFonts w:ascii="宋体" w:hAnsi="宋体"/>
      <w:b/>
      <w:szCs w:val="21"/>
    </w:rPr>
  </w:style>
  <w:style w:type="paragraph" w:customStyle="1" w:styleId="14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2521</Words>
  <Characters>2821</Characters>
  <Lines>3</Lines>
  <Paragraphs>1</Paragraphs>
  <TotalTime>13</TotalTime>
  <ScaleCrop>false</ScaleCrop>
  <LinksUpToDate>false</LinksUpToDate>
  <CharactersWithSpaces>3117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2025-02-08T02:57:00Z</dcterms:created>
  <dc:creator>admin</dc:creator>
  <cp:lastModifiedBy>小白</cp:lastModifiedBy>
  <cp:lastPrinted>2025-02-10T02:31:00Z</cp:lastPrinted>
  <dcterms:modified xsi:type="dcterms:W3CDTF">2026-10-28T02:20:43Z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eyJoZGlkIjoiZmY5NzRkNjBkNGM1MDZjMGQ3YmZiMTBjOGQ5ZTk0YjAiLCJ1c2VySWQiOiI5MDMzNDcxMDUifQ==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789CA51789C04F558DCF3A8F056E39BA_12</vt:lpwstr>
  </property>
</Properties>
</file>